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1C" w:rsidRDefault="0041171C" w:rsidP="00122FB0">
      <w:pPr>
        <w:pStyle w:val="Heading1"/>
      </w:pPr>
      <w:r>
        <w:t>A proposed new method for obtaining penguin moult count estimates</w:t>
      </w:r>
    </w:p>
    <w:p w:rsidR="0041171C" w:rsidRDefault="0041171C" w:rsidP="00122FB0">
      <w:r>
        <w:t>William Robinson</w:t>
      </w:r>
      <w:r>
        <w:rPr>
          <w:rStyle w:val="FootnoteReference"/>
        </w:rPr>
        <w:footnoteReference w:id="1"/>
      </w:r>
      <w:r>
        <w:t xml:space="preserve"> and Doug Butterworth</w:t>
      </w:r>
    </w:p>
    <w:p w:rsidR="0041171C" w:rsidRDefault="0041171C" w:rsidP="00122FB0">
      <w:pPr>
        <w:pStyle w:val="NoSpacing"/>
      </w:pPr>
      <w:r>
        <w:t>MARAM (Marine Resource Assessment and Management Group)</w:t>
      </w:r>
    </w:p>
    <w:p w:rsidR="0041171C" w:rsidRPr="000E6A0B" w:rsidRDefault="0041171C" w:rsidP="00122FB0">
      <w:pPr>
        <w:pStyle w:val="NoSpacing"/>
      </w:pPr>
      <w:r>
        <w:t xml:space="preserve">Department of </w:t>
      </w:r>
      <w:r w:rsidRPr="000E6A0B">
        <w:t>Mathematics and Applied Mathematics,</w:t>
      </w:r>
    </w:p>
    <w:p w:rsidR="00E7055E" w:rsidRDefault="00E7055E" w:rsidP="00122FB0">
      <w:r>
        <w:t>University of Cape Town</w:t>
      </w:r>
    </w:p>
    <w:p w:rsidR="0041171C" w:rsidRDefault="0041171C" w:rsidP="00122FB0">
      <w:r>
        <w:t>July 2010</w:t>
      </w:r>
    </w:p>
    <w:p w:rsidR="008759D8" w:rsidRDefault="008759D8" w:rsidP="008759D8">
      <w:pPr>
        <w:pStyle w:val="Heading2"/>
      </w:pPr>
      <w:r>
        <w:t>Abstract</w:t>
      </w:r>
    </w:p>
    <w:p w:rsidR="008759D8" w:rsidRPr="008759D8" w:rsidRDefault="00262A2A" w:rsidP="008759D8">
      <w:r>
        <w:t>A double Gaussian form is fit to annual moult count observations for both adult and juvenile penguins at Robben and Dassen Islands. While giving similar results for total moult numbers to the conventional linear interpola</w:t>
      </w:r>
      <w:r w:rsidR="00E047E3">
        <w:t>tion approach in most cases, this new</w:t>
      </w:r>
      <w:r>
        <w:t xml:space="preserve"> approach seems preferable for seasons where there are lengthly gaps between successive observations, and is accordingly proposed as a preferred approach. The approach is also used to provide coarse estimates of the precision of estimates of total moult numbers.</w:t>
      </w:r>
    </w:p>
    <w:p w:rsidR="0041171C" w:rsidRDefault="0041171C" w:rsidP="00503D13">
      <w:pPr>
        <w:pStyle w:val="Heading2"/>
      </w:pPr>
      <w:r>
        <w:t>Introduction</w:t>
      </w:r>
    </w:p>
    <w:p w:rsidR="0041171C" w:rsidRDefault="0041171C" w:rsidP="00503D13">
      <w:r>
        <w:t xml:space="preserve">African penguins moult annually </w:t>
      </w:r>
      <w:r>
        <w:rPr>
          <w:noProof/>
          <w:lang w:val="en-ZA"/>
        </w:rPr>
        <w:t>(Randall and Randall 1981) and are known to habitually moult at th</w:t>
      </w:r>
      <w:r w:rsidR="008759D8">
        <w:rPr>
          <w:noProof/>
          <w:lang w:val="en-ZA"/>
        </w:rPr>
        <w:t>e</w:t>
      </w:r>
      <w:r>
        <w:rPr>
          <w:noProof/>
          <w:lang w:val="en-ZA"/>
        </w:rPr>
        <w:t>ir b</w:t>
      </w:r>
      <w:r w:rsidR="008759D8">
        <w:rPr>
          <w:noProof/>
          <w:lang w:val="en-ZA"/>
        </w:rPr>
        <w:t>reeding colonies (Randall 1983).</w:t>
      </w:r>
      <w:r>
        <w:rPr>
          <w:noProof/>
          <w:lang w:val="en-ZA"/>
        </w:rPr>
        <w:t xml:space="preserve"> </w:t>
      </w:r>
      <w:r w:rsidR="008759D8">
        <w:rPr>
          <w:noProof/>
          <w:lang w:val="en-ZA"/>
        </w:rPr>
        <w:t>C</w:t>
      </w:r>
      <w:r>
        <w:rPr>
          <w:noProof/>
          <w:lang w:val="en-ZA"/>
        </w:rPr>
        <w:t>ounts of moulting penguins have been used as population abundance estimates.</w:t>
      </w:r>
      <w:r>
        <w:t xml:space="preserve"> A census of the two largest African penguin colonies in the Western Cape has been taken annually since the 1988/1989 moult season at Robben </w:t>
      </w:r>
      <w:proofErr w:type="gramStart"/>
      <w:r>
        <w:t>Island</w:t>
      </w:r>
      <w:r w:rsidR="00E047E3">
        <w:t>,</w:t>
      </w:r>
      <w:proofErr w:type="gramEnd"/>
      <w:r>
        <w:t xml:space="preserve"> and since the 1994/1995 moult season at Dassen Island</w:t>
      </w:r>
      <w:r>
        <w:rPr>
          <w:noProof/>
          <w:lang w:val="en-ZA"/>
        </w:rPr>
        <w:t xml:space="preserve"> (Wolfaardt </w:t>
      </w:r>
      <w:r w:rsidR="00795102" w:rsidRPr="00795102">
        <w:rPr>
          <w:i/>
          <w:noProof/>
          <w:lang w:val="en-ZA"/>
        </w:rPr>
        <w:t>et al</w:t>
      </w:r>
      <w:r w:rsidR="00795102" w:rsidRPr="00E7055E">
        <w:rPr>
          <w:noProof/>
          <w:color w:val="000000"/>
          <w:lang w:val="en-ZA"/>
        </w:rPr>
        <w:t>.</w:t>
      </w:r>
      <w:r>
        <w:rPr>
          <w:noProof/>
          <w:lang w:val="en-ZA"/>
        </w:rPr>
        <w:t xml:space="preserve"> 2009)</w:t>
      </w:r>
      <w:r>
        <w:t>. The moult season was chosen to run from 1 July until 30 June the following year since most birds moult during the months of November to January at these colonies</w:t>
      </w:r>
      <w:r>
        <w:rPr>
          <w:noProof/>
          <w:lang w:val="en-ZA"/>
        </w:rPr>
        <w:t xml:space="preserve"> (Underhill and Crawford 1999)</w:t>
      </w:r>
      <w:r>
        <w:t xml:space="preserve">. The census has been conducted </w:t>
      </w:r>
      <w:r>
        <w:rPr>
          <w:noProof/>
          <w:lang w:val="en-ZA"/>
        </w:rPr>
        <w:t xml:space="preserve">by separately summing the counts taken at two-week intervals of adult birds and immature birds in the feather-shedding phase of moult (Randall </w:t>
      </w:r>
      <w:r w:rsidR="00795102" w:rsidRPr="00795102">
        <w:rPr>
          <w:i/>
          <w:noProof/>
          <w:lang w:val="en-ZA"/>
        </w:rPr>
        <w:t>et al</w:t>
      </w:r>
      <w:r w:rsidR="00795102" w:rsidRPr="00E7055E">
        <w:rPr>
          <w:noProof/>
          <w:lang w:val="en-ZA"/>
        </w:rPr>
        <w:t>.</w:t>
      </w:r>
      <w:r>
        <w:rPr>
          <w:noProof/>
          <w:lang w:val="en-ZA"/>
        </w:rPr>
        <w:t xml:space="preserve"> 1986). These tallies are thought to give slightly conservative estimates for the total numbers of adult and immature birds moulting at the islands (Crawford and Boonstra 1994), since the mean duration of the feather-shedding phase of moult has been observed to be 12.7 days (Randall 1983), slightly less than the count interval of two weeks</w:t>
      </w:r>
      <w:r>
        <w:rPr>
          <w:rFonts w:ascii="MS Mincho" w:eastAsia="MS Mincho" w:hAnsi="MS Mincho" w:cs="MS Mincho"/>
          <w:noProof/>
          <w:lang w:val="en-ZA"/>
        </w:rPr>
        <w:t>.</w:t>
      </w:r>
    </w:p>
    <w:p w:rsidR="0041171C" w:rsidRDefault="0041171C" w:rsidP="00937383">
      <w:pPr>
        <w:rPr>
          <w:lang w:val="en-GB"/>
        </w:rPr>
      </w:pPr>
      <w:r w:rsidRPr="00FC7560">
        <w:rPr>
          <w:lang w:val="en-GB"/>
        </w:rPr>
        <w:t>African penguins at a particular colony are known to synchronize their moult</w:t>
      </w:r>
      <w:r>
        <w:rPr>
          <w:lang w:val="en-GB"/>
        </w:rPr>
        <w:t xml:space="preserve">, usually peaking in late November at </w:t>
      </w:r>
      <w:smartTag w:uri="urn:schemas-microsoft-com:office:smarttags" w:element="PlaceName">
        <w:r>
          <w:rPr>
            <w:lang w:val="en-GB"/>
          </w:rPr>
          <w:t>Dassen</w:t>
        </w:r>
      </w:smartTag>
      <w:r>
        <w:rPr>
          <w:lang w:val="en-GB"/>
        </w:rPr>
        <w:t xml:space="preserve"> </w:t>
      </w:r>
      <w:smartTag w:uri="urn:schemas-microsoft-com:office:smarttags" w:element="PlaceType">
        <w:r>
          <w:rPr>
            <w:lang w:val="en-GB"/>
          </w:rPr>
          <w:t>Island</w:t>
        </w:r>
      </w:smartTag>
      <w:r>
        <w:rPr>
          <w:lang w:val="en-GB"/>
        </w:rPr>
        <w:t xml:space="preserve"> and early December at </w:t>
      </w:r>
      <w:smartTag w:uri="urn:schemas-microsoft-com:office:smarttags" w:element="PlaceName">
        <w:smartTag w:uri="urn:schemas-microsoft-com:office:smarttags" w:element="place">
          <w:r>
            <w:rPr>
              <w:lang w:val="en-GB"/>
            </w:rPr>
            <w:t>Robben</w:t>
          </w:r>
        </w:smartTag>
        <w:r>
          <w:rPr>
            <w:lang w:val="en-GB"/>
          </w:rPr>
          <w:t xml:space="preserve"> </w:t>
        </w:r>
        <w:smartTag w:uri="urn:schemas-microsoft-com:office:smarttags" w:element="PlaceType">
          <w:r>
            <w:rPr>
              <w:lang w:val="en-GB"/>
            </w:rPr>
            <w:t>Island</w:t>
          </w:r>
        </w:smartTag>
      </w:smartTag>
      <w:r>
        <w:rPr>
          <w:lang w:val="en-GB"/>
        </w:rPr>
        <w:t xml:space="preserve"> </w:t>
      </w:r>
      <w:r>
        <w:rPr>
          <w:noProof/>
          <w:lang w:val="en-ZA"/>
        </w:rPr>
        <w:t xml:space="preserve">(Wolfaardt </w:t>
      </w:r>
      <w:r w:rsidR="00795102" w:rsidRPr="00795102">
        <w:rPr>
          <w:i/>
          <w:noProof/>
          <w:lang w:val="en-ZA"/>
        </w:rPr>
        <w:t>et al</w:t>
      </w:r>
      <w:r w:rsidR="00795102" w:rsidRPr="00E7055E">
        <w:rPr>
          <w:noProof/>
          <w:lang w:val="en-ZA"/>
        </w:rPr>
        <w:t>.</w:t>
      </w:r>
      <w:r>
        <w:rPr>
          <w:noProof/>
          <w:lang w:val="en-ZA"/>
        </w:rPr>
        <w:t xml:space="preserve"> 2009)</w:t>
      </w:r>
      <w:r w:rsidRPr="00FC7560">
        <w:rPr>
          <w:lang w:val="en-GB"/>
        </w:rPr>
        <w:t>.</w:t>
      </w:r>
      <w:r>
        <w:rPr>
          <w:lang w:val="en-GB"/>
        </w:rPr>
        <w:t xml:space="preserve"> The peak is sharper at </w:t>
      </w:r>
      <w:smartTag w:uri="urn:schemas-microsoft-com:office:smarttags" w:element="PlaceName">
        <w:r>
          <w:rPr>
            <w:lang w:val="en-GB"/>
          </w:rPr>
          <w:t>Robben</w:t>
        </w:r>
      </w:smartTag>
      <w:r>
        <w:rPr>
          <w:lang w:val="en-GB"/>
        </w:rPr>
        <w:t xml:space="preserve"> </w:t>
      </w:r>
      <w:smartTag w:uri="urn:schemas-microsoft-com:office:smarttags" w:element="PlaceType">
        <w:r>
          <w:rPr>
            <w:lang w:val="en-GB"/>
          </w:rPr>
          <w:t>Island</w:t>
        </w:r>
      </w:smartTag>
      <w:r>
        <w:rPr>
          <w:lang w:val="en-GB"/>
        </w:rPr>
        <w:t>, where 60% of adult birds</w:t>
      </w:r>
      <w:r w:rsidRPr="00FC7560">
        <w:rPr>
          <w:lang w:val="en-GB"/>
        </w:rPr>
        <w:t xml:space="preserve"> </w:t>
      </w:r>
      <w:r>
        <w:rPr>
          <w:lang w:val="en-GB"/>
        </w:rPr>
        <w:t xml:space="preserve">moult within an eight week period, compared to eleven weeks at </w:t>
      </w:r>
      <w:smartTag w:uri="urn:schemas-microsoft-com:office:smarttags" w:element="PlaceName">
        <w:smartTag w:uri="urn:schemas-microsoft-com:office:smarttags" w:element="place">
          <w:r>
            <w:rPr>
              <w:lang w:val="en-GB"/>
            </w:rPr>
            <w:t>Dassen</w:t>
          </w:r>
        </w:smartTag>
        <w:r>
          <w:rPr>
            <w:lang w:val="en-GB"/>
          </w:rPr>
          <w:t xml:space="preserve"> </w:t>
        </w:r>
        <w:smartTag w:uri="urn:schemas-microsoft-com:office:smarttags" w:element="PlaceType">
          <w:r>
            <w:rPr>
              <w:lang w:val="en-GB"/>
            </w:rPr>
            <w:t>Island</w:t>
          </w:r>
        </w:smartTag>
      </w:smartTag>
      <w:r>
        <w:rPr>
          <w:lang w:val="en-GB"/>
        </w:rPr>
        <w:t xml:space="preserve"> </w:t>
      </w:r>
      <w:r>
        <w:rPr>
          <w:noProof/>
          <w:lang w:val="en-ZA"/>
        </w:rPr>
        <w:t xml:space="preserve">(Wolfaardt </w:t>
      </w:r>
      <w:r w:rsidR="00795102" w:rsidRPr="00795102">
        <w:rPr>
          <w:i/>
          <w:noProof/>
          <w:lang w:val="en-ZA"/>
        </w:rPr>
        <w:t>et al</w:t>
      </w:r>
      <w:r w:rsidR="00795102" w:rsidRPr="00E7055E">
        <w:rPr>
          <w:noProof/>
          <w:lang w:val="en-ZA"/>
        </w:rPr>
        <w:t>.</w:t>
      </w:r>
      <w:r>
        <w:rPr>
          <w:noProof/>
          <w:lang w:val="en-ZA"/>
        </w:rPr>
        <w:t xml:space="preserve"> 2009). Interannual variability in moult phenology is thought to be influenced by factors such as the success or failure of the previous breeding season, food availability and major oil spills (Crawford </w:t>
      </w:r>
      <w:r w:rsidR="00795102" w:rsidRPr="00795102">
        <w:rPr>
          <w:i/>
          <w:noProof/>
          <w:lang w:val="en-ZA"/>
        </w:rPr>
        <w:t>et al</w:t>
      </w:r>
      <w:r w:rsidR="00795102" w:rsidRPr="00E7055E">
        <w:rPr>
          <w:noProof/>
          <w:color w:val="000000"/>
          <w:lang w:val="en-ZA"/>
        </w:rPr>
        <w:t>.</w:t>
      </w:r>
      <w:r>
        <w:rPr>
          <w:noProof/>
          <w:lang w:val="en-ZA"/>
        </w:rPr>
        <w:t xml:space="preserve"> 2006).</w:t>
      </w:r>
    </w:p>
    <w:p w:rsidR="0041171C" w:rsidRPr="00FC7560" w:rsidRDefault="0041171C" w:rsidP="00937383">
      <w:pPr>
        <w:rPr>
          <w:lang w:val="en-GB"/>
        </w:rPr>
      </w:pPr>
      <w:r>
        <w:rPr>
          <w:lang w:val="en-GB"/>
        </w:rPr>
        <w:t>T</w:t>
      </w:r>
      <w:r w:rsidRPr="00FC7560">
        <w:rPr>
          <w:lang w:val="en-GB"/>
        </w:rPr>
        <w:t xml:space="preserve">he juvenile moult season is </w:t>
      </w:r>
      <w:r>
        <w:rPr>
          <w:lang w:val="en-GB"/>
        </w:rPr>
        <w:t xml:space="preserve">often </w:t>
      </w:r>
      <w:r w:rsidRPr="00FC7560">
        <w:rPr>
          <w:lang w:val="en-GB"/>
        </w:rPr>
        <w:t>characterized by two peak periods</w:t>
      </w:r>
      <w:r>
        <w:rPr>
          <w:lang w:val="en-GB"/>
        </w:rPr>
        <w:t xml:space="preserve">. The first peak occurs in late spring, coincident with the peak period of the adult moult, and the second peak occurs late in the summer </w:t>
      </w:r>
      <w:r>
        <w:rPr>
          <w:noProof/>
          <w:lang w:val="en-ZA"/>
        </w:rPr>
        <w:t>(Underhill and Crawford 1999)</w:t>
      </w:r>
      <w:r>
        <w:rPr>
          <w:lang w:val="en-GB"/>
        </w:rPr>
        <w:t>.</w:t>
      </w:r>
      <w:r w:rsidRPr="00FC7560">
        <w:rPr>
          <w:lang w:val="en-GB"/>
        </w:rPr>
        <w:t xml:space="preserve"> </w:t>
      </w:r>
      <w:r>
        <w:rPr>
          <w:lang w:val="en-GB"/>
        </w:rPr>
        <w:t xml:space="preserve">Wolfaardt </w:t>
      </w:r>
      <w:r w:rsidR="00795102" w:rsidRPr="00795102">
        <w:rPr>
          <w:i/>
          <w:lang w:val="en-GB"/>
        </w:rPr>
        <w:t>et al</w:t>
      </w:r>
      <w:r>
        <w:rPr>
          <w:lang w:val="en-GB"/>
        </w:rPr>
        <w:t xml:space="preserve">. (2009) suggest that the first peak may comprise </w:t>
      </w:r>
      <w:r w:rsidRPr="00FC7560">
        <w:rPr>
          <w:lang w:val="en-GB"/>
        </w:rPr>
        <w:t xml:space="preserve">birds </w:t>
      </w:r>
      <w:r>
        <w:rPr>
          <w:lang w:val="en-GB"/>
        </w:rPr>
        <w:t>which</w:t>
      </w:r>
      <w:r w:rsidRPr="00FC7560">
        <w:rPr>
          <w:lang w:val="en-GB"/>
        </w:rPr>
        <w:t xml:space="preserve"> delay moulting into their adult plumage until their second </w:t>
      </w:r>
      <w:r>
        <w:rPr>
          <w:lang w:val="en-GB"/>
        </w:rPr>
        <w:t>summer</w:t>
      </w:r>
      <w:r w:rsidRPr="00FC7560">
        <w:rPr>
          <w:lang w:val="en-GB"/>
        </w:rPr>
        <w:t xml:space="preserve"> when they moult with the majority of the colony</w:t>
      </w:r>
      <w:r>
        <w:rPr>
          <w:lang w:val="en-GB"/>
        </w:rPr>
        <w:t xml:space="preserve"> (“skippers”), while</w:t>
      </w:r>
      <w:r w:rsidRPr="00FC7560">
        <w:rPr>
          <w:lang w:val="en-GB"/>
        </w:rPr>
        <w:t xml:space="preserve"> </w:t>
      </w:r>
      <w:r>
        <w:rPr>
          <w:lang w:val="en-GB"/>
        </w:rPr>
        <w:t>b</w:t>
      </w:r>
      <w:r w:rsidRPr="00FC7560">
        <w:rPr>
          <w:lang w:val="en-GB"/>
        </w:rPr>
        <w:t xml:space="preserve">irds which fledge early in the year may </w:t>
      </w:r>
      <w:r w:rsidRPr="00FC7560">
        <w:rPr>
          <w:lang w:val="en-GB"/>
        </w:rPr>
        <w:lastRenderedPageBreak/>
        <w:t>moult during late summer or autumn, soon after they reach 12 months of age</w:t>
      </w:r>
      <w:r>
        <w:rPr>
          <w:lang w:val="en-GB"/>
        </w:rPr>
        <w:t xml:space="preserve"> (“squeezers”) </w:t>
      </w:r>
      <w:r>
        <w:rPr>
          <w:noProof/>
          <w:lang w:val="en-ZA"/>
        </w:rPr>
        <w:t>(Kemper and Roux 2005)</w:t>
      </w:r>
      <w:r>
        <w:rPr>
          <w:lang w:val="en-GB"/>
        </w:rPr>
        <w:t>.</w:t>
      </w:r>
    </w:p>
    <w:p w:rsidR="0041171C" w:rsidRPr="00FC7560" w:rsidRDefault="0041171C" w:rsidP="00D32C0F">
      <w:pPr>
        <w:pStyle w:val="Heading2"/>
        <w:rPr>
          <w:lang w:val="en-GB"/>
        </w:rPr>
      </w:pPr>
      <w:r w:rsidRPr="00FC7560">
        <w:rPr>
          <w:lang w:val="en-GB"/>
        </w:rPr>
        <w:t>Methods</w:t>
      </w:r>
    </w:p>
    <w:p w:rsidR="0041171C" w:rsidRPr="00FC7560" w:rsidRDefault="0041171C" w:rsidP="00D32C0F">
      <w:pPr>
        <w:rPr>
          <w:lang w:val="en-GB"/>
        </w:rPr>
      </w:pPr>
      <w:r>
        <w:rPr>
          <w:lang w:val="en-GB"/>
        </w:rPr>
        <w:t>C</w:t>
      </w:r>
      <w:r w:rsidRPr="00FC7560">
        <w:rPr>
          <w:lang w:val="en-GB"/>
        </w:rPr>
        <w:t xml:space="preserve">ounts are not made daily, </w:t>
      </w:r>
      <w:r>
        <w:rPr>
          <w:lang w:val="en-GB"/>
        </w:rPr>
        <w:t xml:space="preserve">so interpolation </w:t>
      </w:r>
      <w:r w:rsidR="008759D8">
        <w:rPr>
          <w:lang w:val="en-GB"/>
        </w:rPr>
        <w:t>needs to</w:t>
      </w:r>
      <w:r w:rsidRPr="00FC7560">
        <w:rPr>
          <w:lang w:val="en-GB"/>
        </w:rPr>
        <w:t xml:space="preserve"> be used to estimate the number of birds moulting on days between counts. The simplest method is linear interpolation which can be used to estimate the number of birds mo</w:t>
      </w:r>
      <w:r>
        <w:rPr>
          <w:lang w:val="en-GB"/>
        </w:rPr>
        <w:t>ulting on each day of the year</w:t>
      </w:r>
      <w:r w:rsidRPr="00FC7560">
        <w:rPr>
          <w:lang w:val="en-GB"/>
        </w:rPr>
        <w:t>. The total number of moulters is then calculated by dividing the sum of daily moulters by 12.7, the mean length of the feather-shed</w:t>
      </w:r>
      <w:r>
        <w:rPr>
          <w:lang w:val="en-GB"/>
        </w:rPr>
        <w:t xml:space="preserve">ding phase </w:t>
      </w:r>
      <w:r>
        <w:rPr>
          <w:noProof/>
          <w:lang w:val="en-ZA"/>
        </w:rPr>
        <w:t>(Underhill and Crawford 1999)</w:t>
      </w:r>
      <w:r w:rsidRPr="00FC7560">
        <w:rPr>
          <w:lang w:val="en-GB"/>
        </w:rPr>
        <w:t>.</w:t>
      </w:r>
    </w:p>
    <w:p w:rsidR="0041171C" w:rsidRPr="00FC7560" w:rsidRDefault="008759D8" w:rsidP="00D32C0F">
      <w:pPr>
        <w:rPr>
          <w:lang w:val="en-GB"/>
        </w:rPr>
      </w:pPr>
      <w:r>
        <w:rPr>
          <w:lang w:val="en-GB"/>
        </w:rPr>
        <w:t xml:space="preserve">However, a concern with this </w:t>
      </w:r>
      <w:r w:rsidR="00E047E3">
        <w:rPr>
          <w:lang w:val="en-GB"/>
        </w:rPr>
        <w:t xml:space="preserve">linear interpolation </w:t>
      </w:r>
      <w:r>
        <w:rPr>
          <w:lang w:val="en-GB"/>
        </w:rPr>
        <w:t xml:space="preserve">approach is that counts are not always made every two weeks, and sometimes the intervals between counts can be quite lengthly, rendering linear interpolation a rather coarse approach. </w:t>
      </w:r>
      <w:r w:rsidR="0041171C">
        <w:rPr>
          <w:lang w:val="en-GB"/>
        </w:rPr>
        <w:t>An alternative approach is to</w:t>
      </w:r>
      <w:r w:rsidR="0041171C" w:rsidRPr="00FC7560">
        <w:rPr>
          <w:lang w:val="en-GB"/>
        </w:rPr>
        <w:t xml:space="preserve"> model the expected number of birds moulting </w:t>
      </w:r>
      <w:r w:rsidR="0041171C">
        <w:rPr>
          <w:lang w:val="en-GB"/>
        </w:rPr>
        <w:t xml:space="preserve">on </w:t>
      </w:r>
      <w:r w:rsidR="0041171C" w:rsidRPr="00FC7560">
        <w:rPr>
          <w:lang w:val="en-GB"/>
        </w:rPr>
        <w:t xml:space="preserve">each day </w:t>
      </w:r>
      <w:r w:rsidR="0041171C" w:rsidRPr="00FC7560">
        <w:rPr>
          <w:position w:val="-6"/>
          <w:lang w:val="en-GB"/>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3.6pt" o:ole="">
            <v:imagedata r:id="rId7" o:title=""/>
          </v:shape>
          <o:OLEObject Type="Embed" ProgID="Equation.DSMT4" ShapeID="_x0000_i1025" DrawAspect="Content" ObjectID="_1352880937" r:id="rId8"/>
        </w:object>
      </w:r>
      <w:r w:rsidR="0041171C" w:rsidRPr="00FC7560">
        <w:rPr>
          <w:lang w:val="en-GB"/>
        </w:rPr>
        <w:t xml:space="preserve"> </w:t>
      </w:r>
      <w:r w:rsidR="0041171C">
        <w:rPr>
          <w:lang w:val="en-GB"/>
        </w:rPr>
        <w:t>as</w:t>
      </w:r>
      <w:r w:rsidR="0041171C" w:rsidRPr="00FC7560">
        <w:rPr>
          <w:lang w:val="en-GB"/>
        </w:rPr>
        <w:t xml:space="preserve"> the sum of two Gaussian functions:</w:t>
      </w:r>
    </w:p>
    <w:p w:rsidR="0041171C" w:rsidRPr="00FC7560" w:rsidRDefault="0041171C" w:rsidP="00D32C0F">
      <w:pPr>
        <w:pStyle w:val="MTDisplayEquation"/>
        <w:rPr>
          <w:lang w:val="en-GB"/>
        </w:rPr>
      </w:pPr>
      <w:r w:rsidRPr="00FC7560">
        <w:rPr>
          <w:lang w:val="en-GB"/>
        </w:rPr>
        <w:tab/>
      </w:r>
      <w:r w:rsidR="00F71412" w:rsidRPr="00FC7560">
        <w:rPr>
          <w:position w:val="-36"/>
          <w:lang w:val="en-GB"/>
        </w:rPr>
        <w:object w:dxaOrig="4380" w:dyaOrig="900">
          <v:shape id="_x0000_i1026" type="#_x0000_t75" style="width:219.4pt;height:44.85pt" o:ole="">
            <v:imagedata r:id="rId9" o:title=""/>
          </v:shape>
          <o:OLEObject Type="Embed" ProgID="Equation.DSMT4" ShapeID="_x0000_i1026" DrawAspect="Content" ObjectID="_1352880938" r:id="rId10"/>
        </w:object>
      </w:r>
      <w:r w:rsidRPr="00FC7560">
        <w:rPr>
          <w:lang w:val="en-GB"/>
        </w:rPr>
        <w:tab/>
      </w:r>
      <w:r w:rsidR="003A48B0" w:rsidRPr="00FC7560">
        <w:rPr>
          <w:lang w:val="en-GB"/>
        </w:rPr>
        <w:fldChar w:fldCharType="begin"/>
      </w:r>
      <w:r w:rsidRPr="00FC7560">
        <w:rPr>
          <w:lang w:val="en-GB"/>
        </w:rPr>
        <w:instrText xml:space="preserve"> MACROBUTTON MTPlaceRef \* MERGEFORMAT </w:instrText>
      </w:r>
      <w:r w:rsidR="003A48B0">
        <w:fldChar w:fldCharType="begin"/>
      </w:r>
      <w:r w:rsidR="000369D2">
        <w:instrText xml:space="preserve"> SEQ MTEqn \h \* MERGEFORMAT </w:instrText>
      </w:r>
      <w:r w:rsidR="003A48B0">
        <w:fldChar w:fldCharType="end"/>
      </w:r>
      <w:bookmarkStart w:id="0" w:name="ZEqnNum560062"/>
      <w:r w:rsidRPr="00FC7560">
        <w:rPr>
          <w:lang w:val="en-GB"/>
        </w:rPr>
        <w:instrText>(</w:instrText>
      </w:r>
      <w:fldSimple w:instr=" SEQ MTEqn \c \* Arabic \* MERGEFORMAT ">
        <w:r w:rsidR="00787BBD" w:rsidRPr="00787BBD">
          <w:rPr>
            <w:noProof/>
            <w:lang w:val="en-GB"/>
          </w:rPr>
          <w:instrText>1</w:instrText>
        </w:r>
      </w:fldSimple>
      <w:r w:rsidRPr="00FC7560">
        <w:rPr>
          <w:lang w:val="en-GB"/>
        </w:rPr>
        <w:instrText>)</w:instrText>
      </w:r>
      <w:bookmarkEnd w:id="0"/>
      <w:r w:rsidR="003A48B0" w:rsidRPr="00FC7560">
        <w:rPr>
          <w:lang w:val="en-GB"/>
        </w:rPr>
        <w:fldChar w:fldCharType="end"/>
      </w:r>
    </w:p>
    <w:p w:rsidR="0041171C" w:rsidRPr="00FC7560" w:rsidRDefault="0041171C" w:rsidP="00D32C0F">
      <w:pPr>
        <w:pStyle w:val="NoSpacing"/>
        <w:rPr>
          <w:lang w:val="en-GB"/>
        </w:rPr>
      </w:pPr>
      <w:proofErr w:type="gramStart"/>
      <w:r w:rsidRPr="00FC7560">
        <w:rPr>
          <w:lang w:val="en-GB"/>
        </w:rPr>
        <w:t>where</w:t>
      </w:r>
      <w:proofErr w:type="gramEnd"/>
    </w:p>
    <w:p w:rsidR="0041171C" w:rsidRPr="00FC7560" w:rsidRDefault="0041171C" w:rsidP="00D32C0F">
      <w:pPr>
        <w:pStyle w:val="NoSpacing"/>
        <w:ind w:left="2127" w:hanging="1418"/>
        <w:rPr>
          <w:lang w:val="en-GB"/>
        </w:rPr>
      </w:pPr>
      <w:r w:rsidRPr="00FC7560">
        <w:rPr>
          <w:position w:val="-12"/>
          <w:lang w:val="en-GB"/>
        </w:rPr>
        <w:object w:dxaOrig="800" w:dyaOrig="360">
          <v:shape id="_x0000_i1027" type="#_x0000_t75" style="width:40.1pt;height:18.35pt" o:ole="">
            <v:imagedata r:id="rId11" o:title=""/>
          </v:shape>
          <o:OLEObject Type="Embed" ProgID="Equation.DSMT4" ShapeID="_x0000_i1027" DrawAspect="Content" ObjectID="_1352880939" r:id="rId12"/>
        </w:object>
      </w:r>
      <w:r w:rsidRPr="00FC7560">
        <w:rPr>
          <w:lang w:val="en-GB"/>
        </w:rPr>
        <w:tab/>
      </w:r>
      <w:proofErr w:type="gramStart"/>
      <w:r w:rsidRPr="00FC7560">
        <w:rPr>
          <w:lang w:val="en-GB"/>
        </w:rPr>
        <w:t>is</w:t>
      </w:r>
      <w:proofErr w:type="gramEnd"/>
      <w:r w:rsidRPr="00FC7560">
        <w:rPr>
          <w:lang w:val="en-GB"/>
        </w:rPr>
        <w:t xml:space="preserve"> the total number of moulting birds which would be counted if counts were made daily (if the moult season was </w:t>
      </w:r>
      <w:r>
        <w:rPr>
          <w:lang w:val="en-GB"/>
        </w:rPr>
        <w:t>“</w:t>
      </w:r>
      <w:r w:rsidRPr="00FC7560">
        <w:rPr>
          <w:lang w:val="en-GB"/>
        </w:rPr>
        <w:t>infinitely</w:t>
      </w:r>
      <w:r>
        <w:rPr>
          <w:lang w:val="en-GB"/>
        </w:rPr>
        <w:t>”</w:t>
      </w:r>
      <w:r w:rsidRPr="00FC7560">
        <w:rPr>
          <w:lang w:val="en-GB"/>
        </w:rPr>
        <w:t xml:space="preserve"> long),</w:t>
      </w:r>
    </w:p>
    <w:p w:rsidR="0041171C" w:rsidRPr="00FC7560" w:rsidRDefault="0041171C" w:rsidP="00D32C0F">
      <w:pPr>
        <w:pStyle w:val="NoSpacing"/>
        <w:tabs>
          <w:tab w:val="left" w:pos="720"/>
          <w:tab w:val="left" w:pos="2127"/>
        </w:tabs>
        <w:rPr>
          <w:lang w:val="en-GB"/>
        </w:rPr>
      </w:pPr>
      <w:r w:rsidRPr="00FC7560">
        <w:rPr>
          <w:lang w:val="en-GB"/>
        </w:rPr>
        <w:tab/>
      </w:r>
      <w:r w:rsidRPr="00FC7560">
        <w:rPr>
          <w:position w:val="-12"/>
          <w:lang w:val="en-GB"/>
        </w:rPr>
        <w:object w:dxaOrig="279" w:dyaOrig="360">
          <v:shape id="_x0000_i1028" type="#_x0000_t75" style="width:13.6pt;height:18.35pt" o:ole="">
            <v:imagedata r:id="rId13" o:title=""/>
          </v:shape>
          <o:OLEObject Type="Embed" ProgID="Equation.DSMT4" ShapeID="_x0000_i1028" DrawAspect="Content" ObjectID="_1352880940" r:id="rId14"/>
        </w:object>
      </w:r>
      <w:r w:rsidRPr="00FC7560">
        <w:rPr>
          <w:lang w:val="en-GB"/>
        </w:rPr>
        <w:t xml:space="preserve"> </w:t>
      </w:r>
      <w:proofErr w:type="gramStart"/>
      <w:r w:rsidRPr="00FC7560">
        <w:rPr>
          <w:lang w:val="en-GB"/>
        </w:rPr>
        <w:t>and</w:t>
      </w:r>
      <w:proofErr w:type="gramEnd"/>
      <w:r w:rsidRPr="00FC7560">
        <w:rPr>
          <w:lang w:val="en-GB"/>
        </w:rPr>
        <w:t xml:space="preserve"> </w:t>
      </w:r>
      <w:r w:rsidRPr="00FC7560">
        <w:rPr>
          <w:position w:val="-12"/>
          <w:lang w:val="en-GB"/>
        </w:rPr>
        <w:object w:dxaOrig="300" w:dyaOrig="360">
          <v:shape id="_x0000_i1029" type="#_x0000_t75" style="width:14.95pt;height:18.35pt" o:ole="">
            <v:imagedata r:id="rId15" o:title=""/>
          </v:shape>
          <o:OLEObject Type="Embed" ProgID="Equation.DSMT4" ShapeID="_x0000_i1029" DrawAspect="Content" ObjectID="_1352880941" r:id="rId16"/>
        </w:object>
      </w:r>
      <w:r w:rsidRPr="00FC7560">
        <w:rPr>
          <w:lang w:val="en-GB"/>
        </w:rPr>
        <w:tab/>
        <w:t>are the days on which the two peaks of the moult season occur, and</w:t>
      </w:r>
    </w:p>
    <w:p w:rsidR="0041171C" w:rsidRPr="00FC7560" w:rsidRDefault="0041171C" w:rsidP="00D32C0F">
      <w:pPr>
        <w:rPr>
          <w:lang w:val="en-GB"/>
        </w:rPr>
      </w:pPr>
      <w:r w:rsidRPr="00FC7560">
        <w:rPr>
          <w:lang w:val="en-GB"/>
        </w:rPr>
        <w:tab/>
      </w:r>
      <w:r w:rsidRPr="00FC7560">
        <w:rPr>
          <w:position w:val="-12"/>
          <w:lang w:val="en-GB"/>
        </w:rPr>
        <w:object w:dxaOrig="279" w:dyaOrig="360">
          <v:shape id="_x0000_i1030" type="#_x0000_t75" style="width:13.6pt;height:18.35pt" o:ole="">
            <v:imagedata r:id="rId17" o:title=""/>
          </v:shape>
          <o:OLEObject Type="Embed" ProgID="Equation.DSMT4" ShapeID="_x0000_i1030" DrawAspect="Content" ObjectID="_1352880942" r:id="rId18"/>
        </w:object>
      </w:r>
      <w:r w:rsidRPr="00FC7560">
        <w:rPr>
          <w:lang w:val="en-GB"/>
        </w:rPr>
        <w:t xml:space="preserve"> </w:t>
      </w:r>
      <w:proofErr w:type="gramStart"/>
      <w:r w:rsidRPr="00FC7560">
        <w:rPr>
          <w:lang w:val="en-GB"/>
        </w:rPr>
        <w:t>and</w:t>
      </w:r>
      <w:proofErr w:type="gramEnd"/>
      <w:r w:rsidRPr="00FC7560">
        <w:rPr>
          <w:lang w:val="en-GB"/>
        </w:rPr>
        <w:t xml:space="preserve"> </w:t>
      </w:r>
      <w:r w:rsidRPr="00FC7560">
        <w:rPr>
          <w:position w:val="-12"/>
          <w:lang w:val="en-GB"/>
        </w:rPr>
        <w:object w:dxaOrig="300" w:dyaOrig="360">
          <v:shape id="_x0000_i1031" type="#_x0000_t75" style="width:14.95pt;height:18.35pt" o:ole="">
            <v:imagedata r:id="rId19" o:title=""/>
          </v:shape>
          <o:OLEObject Type="Embed" ProgID="Equation.DSMT4" ShapeID="_x0000_i1031" DrawAspect="Content" ObjectID="_1352880943" r:id="rId20"/>
        </w:object>
      </w:r>
      <w:r w:rsidRPr="00FC7560">
        <w:rPr>
          <w:lang w:val="en-GB"/>
        </w:rPr>
        <w:tab/>
        <w:t xml:space="preserve">characterize the </w:t>
      </w:r>
      <w:r w:rsidR="00843540">
        <w:rPr>
          <w:lang w:val="en-GB"/>
        </w:rPr>
        <w:t>degree of synchrony of the moult</w:t>
      </w:r>
      <w:r w:rsidRPr="00FC7560">
        <w:rPr>
          <w:lang w:val="en-GB"/>
        </w:rPr>
        <w:t>.</w:t>
      </w:r>
    </w:p>
    <w:p w:rsidR="005D24C5" w:rsidRDefault="005D24C5" w:rsidP="00D32C0F">
      <w:pPr>
        <w:rPr>
          <w:lang w:val="en-GB"/>
        </w:rPr>
      </w:pPr>
      <w:r>
        <w:rPr>
          <w:lang w:val="en-GB"/>
        </w:rPr>
        <w:t xml:space="preserve">The sum of two Gaussians was chosen because the juvenile penguin moult season is known to have two peaks, and the additional flexibility is useful as it </w:t>
      </w:r>
      <w:r w:rsidR="008759D8">
        <w:rPr>
          <w:lang w:val="en-GB"/>
        </w:rPr>
        <w:t>can take account of</w:t>
      </w:r>
      <w:r>
        <w:rPr>
          <w:lang w:val="en-GB"/>
        </w:rPr>
        <w:t xml:space="preserve"> asymmetric shapes</w:t>
      </w:r>
      <w:r w:rsidR="008759D8">
        <w:rPr>
          <w:lang w:val="en-GB"/>
        </w:rPr>
        <w:t xml:space="preserve"> of the overall distribution</w:t>
      </w:r>
      <w:r>
        <w:rPr>
          <w:lang w:val="en-GB"/>
        </w:rPr>
        <w:t>.</w:t>
      </w:r>
    </w:p>
    <w:p w:rsidR="00F71412" w:rsidRDefault="005D24C5" w:rsidP="00D32C0F">
      <w:pPr>
        <w:rPr>
          <w:lang w:val="en-GB"/>
        </w:rPr>
      </w:pPr>
      <w:r>
        <w:rPr>
          <w:lang w:val="en-GB"/>
        </w:rPr>
        <w:t>Values for the</w:t>
      </w:r>
      <w:r w:rsidR="0041171C">
        <w:rPr>
          <w:lang w:val="en-GB"/>
        </w:rPr>
        <w:t xml:space="preserve"> </w:t>
      </w:r>
      <w:r>
        <w:rPr>
          <w:lang w:val="en-GB"/>
        </w:rPr>
        <w:t xml:space="preserve">six </w:t>
      </w:r>
      <w:r w:rsidR="0041171C">
        <w:rPr>
          <w:lang w:val="en-GB"/>
        </w:rPr>
        <w:t xml:space="preserve">parameters </w:t>
      </w:r>
      <w:r>
        <w:rPr>
          <w:lang w:val="en-GB"/>
        </w:rPr>
        <w:t xml:space="preserve">in equation </w:t>
      </w:r>
      <w:r w:rsidR="003A48B0">
        <w:rPr>
          <w:lang w:val="en-GB"/>
        </w:rPr>
        <w:fldChar w:fldCharType="begin"/>
      </w:r>
      <w:r>
        <w:rPr>
          <w:lang w:val="en-GB"/>
        </w:rPr>
        <w:instrText xml:space="preserve"> GOTOBUTTON ZEqnNum560062  \* MERGEFORMAT </w:instrText>
      </w:r>
      <w:r w:rsidR="003A48B0">
        <w:rPr>
          <w:lang w:val="en-GB"/>
        </w:rPr>
        <w:fldChar w:fldCharType="begin"/>
      </w:r>
      <w:r>
        <w:rPr>
          <w:lang w:val="en-GB"/>
        </w:rPr>
        <w:instrText xml:space="preserve"> REF ZEqnNum560062 \* Charformat \! \* MERGEFORMAT </w:instrText>
      </w:r>
      <w:r w:rsidR="003A48B0">
        <w:rPr>
          <w:lang w:val="en-GB"/>
        </w:rPr>
        <w:fldChar w:fldCharType="separate"/>
      </w:r>
      <w:r w:rsidR="00787BBD" w:rsidRPr="00FC7560">
        <w:rPr>
          <w:lang w:val="en-GB"/>
        </w:rPr>
        <w:instrText>(</w:instrText>
      </w:r>
      <w:r w:rsidR="00787BBD" w:rsidRPr="00787BBD">
        <w:rPr>
          <w:lang w:val="en-GB"/>
        </w:rPr>
        <w:instrText>1</w:instrText>
      </w:r>
      <w:r w:rsidR="00787BBD" w:rsidRPr="00FC7560">
        <w:rPr>
          <w:lang w:val="en-GB"/>
        </w:rPr>
        <w:instrText>)</w:instrText>
      </w:r>
      <w:r w:rsidR="003A48B0">
        <w:rPr>
          <w:lang w:val="en-GB"/>
        </w:rPr>
        <w:fldChar w:fldCharType="end"/>
      </w:r>
      <w:r w:rsidR="003A48B0">
        <w:rPr>
          <w:lang w:val="en-GB"/>
        </w:rPr>
        <w:fldChar w:fldCharType="end"/>
      </w:r>
      <w:r>
        <w:rPr>
          <w:lang w:val="en-GB"/>
        </w:rPr>
        <w:t xml:space="preserve"> </w:t>
      </w:r>
      <w:r w:rsidR="0041171C">
        <w:rPr>
          <w:lang w:val="en-GB"/>
        </w:rPr>
        <w:t>are obtained by minimizing the negative log-likelihood for the Poisson process of sighting moulting birds given the data</w:t>
      </w:r>
      <w:r w:rsidR="008759D8">
        <w:rPr>
          <w:lang w:val="en-GB"/>
        </w:rPr>
        <w:t>:</w:t>
      </w:r>
    </w:p>
    <w:p w:rsidR="00F71412" w:rsidRDefault="00F71412" w:rsidP="00F71412">
      <w:pPr>
        <w:pStyle w:val="MTDisplayEquation"/>
        <w:rPr>
          <w:lang w:val="en-GB"/>
        </w:rPr>
      </w:pPr>
      <w:r>
        <w:rPr>
          <w:lang w:val="en-GB"/>
        </w:rPr>
        <w:tab/>
      </w:r>
      <w:r w:rsidR="008759D8" w:rsidRPr="00F71412">
        <w:rPr>
          <w:position w:val="-28"/>
          <w:lang w:val="en-GB"/>
        </w:rPr>
        <w:object w:dxaOrig="2840" w:dyaOrig="680">
          <v:shape id="_x0000_i1032" type="#_x0000_t75" style="width:141.95pt;height:33.95pt" o:ole="">
            <v:imagedata r:id="rId21" o:title=""/>
          </v:shape>
          <o:OLEObject Type="Embed" ProgID="Equation.DSMT4" ShapeID="_x0000_i1032" DrawAspect="Content" ObjectID="_1352880944" r:id="rId22"/>
        </w:object>
      </w:r>
      <w:r>
        <w:rPr>
          <w:lang w:val="en-GB"/>
        </w:rPr>
        <w:tab/>
      </w:r>
      <w:r w:rsidR="003A48B0">
        <w:rPr>
          <w:lang w:val="en-GB"/>
        </w:rPr>
        <w:fldChar w:fldCharType="begin"/>
      </w:r>
      <w:r>
        <w:rPr>
          <w:lang w:val="en-GB"/>
        </w:rPr>
        <w:instrText xml:space="preserve"> MACROBUTTON MTPlaceRef \* MERGEFORMAT </w:instrText>
      </w:r>
      <w:r w:rsidR="003A48B0">
        <w:rPr>
          <w:lang w:val="en-GB"/>
        </w:rPr>
        <w:fldChar w:fldCharType="begin"/>
      </w:r>
      <w:r>
        <w:rPr>
          <w:lang w:val="en-GB"/>
        </w:rPr>
        <w:instrText xml:space="preserve"> SEQ MTEqn \h \* MERGEFORMAT </w:instrText>
      </w:r>
      <w:r w:rsidR="003A48B0">
        <w:rPr>
          <w:lang w:val="en-GB"/>
        </w:rPr>
        <w:fldChar w:fldCharType="end"/>
      </w:r>
      <w:r>
        <w:rPr>
          <w:lang w:val="en-GB"/>
        </w:rPr>
        <w:instrText>(</w:instrText>
      </w:r>
      <w:fldSimple w:instr=" SEQ MTEqn \c \* Arabic \* MERGEFORMAT ">
        <w:r w:rsidR="00787BBD" w:rsidRPr="00787BBD">
          <w:rPr>
            <w:noProof/>
            <w:lang w:val="en-GB"/>
          </w:rPr>
          <w:instrText>2</w:instrText>
        </w:r>
      </w:fldSimple>
      <w:r>
        <w:rPr>
          <w:lang w:val="en-GB"/>
        </w:rPr>
        <w:instrText>)</w:instrText>
      </w:r>
      <w:r w:rsidR="003A48B0">
        <w:rPr>
          <w:lang w:val="en-GB"/>
        </w:rPr>
        <w:fldChar w:fldCharType="end"/>
      </w:r>
    </w:p>
    <w:p w:rsidR="006D7B3E" w:rsidRDefault="008759D8" w:rsidP="00C50C74">
      <w:pPr>
        <w:rPr>
          <w:lang w:val="en-GB"/>
        </w:rPr>
      </w:pPr>
      <w:proofErr w:type="gramStart"/>
      <w:r>
        <w:rPr>
          <w:lang w:val="en-GB"/>
        </w:rPr>
        <w:t>where</w:t>
      </w:r>
      <w:proofErr w:type="gramEnd"/>
      <w:r>
        <w:rPr>
          <w:lang w:val="en-GB"/>
        </w:rPr>
        <w:t xml:space="preserve"> </w:t>
      </w:r>
      <w:r w:rsidRPr="008759D8">
        <w:rPr>
          <w:position w:val="-6"/>
          <w:lang w:val="en-GB"/>
        </w:rPr>
        <w:object w:dxaOrig="139" w:dyaOrig="260">
          <v:shape id="_x0000_i1033" type="#_x0000_t75" style="width:6.8pt;height:12.9pt" o:ole="">
            <v:imagedata r:id="rId23" o:title=""/>
          </v:shape>
          <o:OLEObject Type="Embed" ProgID="Equation.DSMT4" ShapeID="_x0000_i1033" DrawAspect="Content" ObjectID="_1352880945" r:id="rId24"/>
        </w:object>
      </w:r>
      <w:r>
        <w:rPr>
          <w:lang w:val="en-GB"/>
        </w:rPr>
        <w:t xml:space="preserve"> indexes each moult count with a total of </w:t>
      </w:r>
      <w:r w:rsidRPr="008759D8">
        <w:rPr>
          <w:position w:val="-6"/>
          <w:lang w:val="en-GB"/>
        </w:rPr>
        <w:object w:dxaOrig="200" w:dyaOrig="220">
          <v:shape id="_x0000_i1034" type="#_x0000_t75" style="width:10.2pt;height:11.55pt" o:ole="">
            <v:imagedata r:id="rId25" o:title=""/>
          </v:shape>
          <o:OLEObject Type="Embed" ProgID="Equation.DSMT4" ShapeID="_x0000_i1034" DrawAspect="Content" ObjectID="_1352880946" r:id="rId26"/>
        </w:object>
      </w:r>
      <w:r>
        <w:rPr>
          <w:lang w:val="en-GB"/>
        </w:rPr>
        <w:t xml:space="preserve"> such observations made during the season. </w:t>
      </w:r>
      <w:r w:rsidR="0041171C">
        <w:rPr>
          <w:lang w:val="en-GB"/>
        </w:rPr>
        <w:t>This method may be more robust than the linear interpolation method</w:t>
      </w:r>
      <w:r w:rsidR="00E047E3">
        <w:rPr>
          <w:lang w:val="en-GB"/>
        </w:rPr>
        <w:t>,</w:t>
      </w:r>
      <w:r w:rsidR="0041171C">
        <w:rPr>
          <w:lang w:val="en-GB"/>
        </w:rPr>
        <w:t xml:space="preserve"> both in the case of noisy data and when the interval</w:t>
      </w:r>
      <w:r w:rsidR="00E047E3">
        <w:rPr>
          <w:lang w:val="en-GB"/>
        </w:rPr>
        <w:t>s</w:t>
      </w:r>
      <w:r w:rsidR="0041171C">
        <w:rPr>
          <w:lang w:val="en-GB"/>
        </w:rPr>
        <w:t xml:space="preserve"> between consecutive counts </w:t>
      </w:r>
      <w:r w:rsidR="00E047E3">
        <w:rPr>
          <w:lang w:val="en-GB"/>
        </w:rPr>
        <w:t>are</w:t>
      </w:r>
      <w:r w:rsidR="0041171C">
        <w:rPr>
          <w:lang w:val="en-GB"/>
        </w:rPr>
        <w:t xml:space="preserve"> several weeks or</w:t>
      </w:r>
      <w:r>
        <w:rPr>
          <w:lang w:val="en-GB"/>
        </w:rPr>
        <w:t xml:space="preserve"> even</w:t>
      </w:r>
      <w:r w:rsidR="0041171C">
        <w:rPr>
          <w:lang w:val="en-GB"/>
        </w:rPr>
        <w:t xml:space="preserve"> months.</w:t>
      </w:r>
    </w:p>
    <w:p w:rsidR="00DD0EBC" w:rsidRDefault="0041171C" w:rsidP="00DD0EBC">
      <w:pPr>
        <w:rPr>
          <w:lang w:val="en-GB"/>
        </w:rPr>
      </w:pPr>
      <w:r w:rsidRPr="00FC7560">
        <w:rPr>
          <w:lang w:val="en-GB"/>
        </w:rPr>
        <w:t xml:space="preserve">If </w:t>
      </w:r>
      <w:r w:rsidRPr="00FC7560">
        <w:rPr>
          <w:position w:val="-12"/>
          <w:lang w:val="en-GB"/>
        </w:rPr>
        <w:object w:dxaOrig="279" w:dyaOrig="360">
          <v:shape id="_x0000_i1035" type="#_x0000_t75" style="width:13.6pt;height:18.35pt" o:ole="">
            <v:imagedata r:id="rId17" o:title=""/>
          </v:shape>
          <o:OLEObject Type="Embed" ProgID="Equation.DSMT4" ShapeID="_x0000_i1035" DrawAspect="Content" ObjectID="_1352880947" r:id="rId27"/>
        </w:object>
      </w:r>
      <w:r w:rsidRPr="00FC7560">
        <w:rPr>
          <w:lang w:val="en-GB"/>
        </w:rPr>
        <w:t xml:space="preserve"> and</w:t>
      </w:r>
      <w:r w:rsidR="008759D8">
        <w:rPr>
          <w:lang w:val="en-GB"/>
        </w:rPr>
        <w:t>/or</w:t>
      </w:r>
      <w:r w:rsidRPr="00FC7560">
        <w:rPr>
          <w:lang w:val="en-GB"/>
        </w:rPr>
        <w:t xml:space="preserve"> </w:t>
      </w:r>
      <w:r w:rsidRPr="00FC7560">
        <w:rPr>
          <w:position w:val="-12"/>
          <w:lang w:val="en-GB"/>
        </w:rPr>
        <w:object w:dxaOrig="300" w:dyaOrig="360">
          <v:shape id="_x0000_i1036" type="#_x0000_t75" style="width:14.95pt;height:18.35pt" o:ole="">
            <v:imagedata r:id="rId19" o:title=""/>
          </v:shape>
          <o:OLEObject Type="Embed" ProgID="Equation.DSMT4" ShapeID="_x0000_i1036" DrawAspect="Content" ObjectID="_1352880948" r:id="rId28"/>
        </w:object>
      </w:r>
      <w:r w:rsidRPr="00FC7560">
        <w:rPr>
          <w:lang w:val="en-GB"/>
        </w:rPr>
        <w:t xml:space="preserve"> are large, the Gaussian functions have </w:t>
      </w:r>
      <w:r>
        <w:rPr>
          <w:lang w:val="en-GB"/>
        </w:rPr>
        <w:t>wide</w:t>
      </w:r>
      <w:r w:rsidRPr="00FC7560">
        <w:rPr>
          <w:lang w:val="en-GB"/>
        </w:rPr>
        <w:t xml:space="preserve"> tails, resulting in values of </w:t>
      </w:r>
      <w:r w:rsidR="00843540" w:rsidRPr="00FC7560">
        <w:rPr>
          <w:position w:val="-12"/>
          <w:lang w:val="en-GB"/>
        </w:rPr>
        <w:object w:dxaOrig="900" w:dyaOrig="400">
          <v:shape id="_x0000_i1037" type="#_x0000_t75" style="width:44.15pt;height:20.4pt" o:ole="">
            <v:imagedata r:id="rId29" o:title=""/>
          </v:shape>
          <o:OLEObject Type="Embed" ProgID="Equation.DSMT4" ShapeID="_x0000_i1037" DrawAspect="Content" ObjectID="_1352880949" r:id="rId30"/>
        </w:object>
      </w:r>
      <w:r w:rsidRPr="00FC7560">
        <w:rPr>
          <w:lang w:val="en-GB"/>
        </w:rPr>
        <w:t xml:space="preserve"> for days outside of the </w:t>
      </w:r>
      <w:r>
        <w:rPr>
          <w:lang w:val="en-GB"/>
        </w:rPr>
        <w:t xml:space="preserve">split year in question. This </w:t>
      </w:r>
      <w:r w:rsidR="008759D8">
        <w:rPr>
          <w:lang w:val="en-GB"/>
        </w:rPr>
        <w:t>has been taken into account</w:t>
      </w:r>
      <w:r w:rsidRPr="00FC7560">
        <w:rPr>
          <w:lang w:val="en-GB"/>
        </w:rPr>
        <w:t xml:space="preserve"> by </w:t>
      </w:r>
      <w:r w:rsidR="00C50C74">
        <w:rPr>
          <w:lang w:val="en-GB"/>
        </w:rPr>
        <w:t>subtracting</w:t>
      </w:r>
      <w:r w:rsidRPr="00FC7560">
        <w:rPr>
          <w:lang w:val="en-GB"/>
        </w:rPr>
        <w:t xml:space="preserve"> the </w:t>
      </w:r>
      <w:r w:rsidR="00C50C74">
        <w:rPr>
          <w:lang w:val="en-GB"/>
        </w:rPr>
        <w:t>t</w:t>
      </w:r>
      <w:r w:rsidRPr="00FC7560">
        <w:rPr>
          <w:lang w:val="en-GB"/>
        </w:rPr>
        <w:t>ails</w:t>
      </w:r>
      <w:r w:rsidR="00C50C74">
        <w:rPr>
          <w:lang w:val="en-GB"/>
        </w:rPr>
        <w:t xml:space="preserve"> </w:t>
      </w:r>
      <w:r w:rsidR="00DD0EBC" w:rsidRPr="00DD0EBC">
        <w:rPr>
          <w:position w:val="-12"/>
          <w:lang w:val="en-GB"/>
        </w:rPr>
        <w:object w:dxaOrig="220" w:dyaOrig="360">
          <v:shape id="_x0000_i1038" type="#_x0000_t75" style="width:11.55pt;height:18.35pt" o:ole="">
            <v:imagedata r:id="rId31" o:title=""/>
          </v:shape>
          <o:OLEObject Type="Embed" ProgID="Equation.DSMT4" ShapeID="_x0000_i1038" DrawAspect="Content" ObjectID="_1352880950" r:id="rId32"/>
        </w:object>
      </w:r>
      <w:r w:rsidR="00DD0EBC">
        <w:rPr>
          <w:lang w:val="en-GB"/>
        </w:rPr>
        <w:t xml:space="preserve"> and </w:t>
      </w:r>
      <w:r w:rsidR="00DD0EBC" w:rsidRPr="00DD0EBC">
        <w:rPr>
          <w:position w:val="-12"/>
          <w:lang w:val="en-GB"/>
        </w:rPr>
        <w:object w:dxaOrig="260" w:dyaOrig="360">
          <v:shape id="_x0000_i1039" type="#_x0000_t75" style="width:12.9pt;height:18.35pt" o:ole="">
            <v:imagedata r:id="rId33" o:title=""/>
          </v:shape>
          <o:OLEObject Type="Embed" ProgID="Equation.DSMT4" ShapeID="_x0000_i1039" DrawAspect="Content" ObjectID="_1352880951" r:id="rId34"/>
        </w:object>
      </w:r>
      <w:r w:rsidR="00DD0EBC">
        <w:rPr>
          <w:lang w:val="en-GB"/>
        </w:rPr>
        <w:t xml:space="preserve"> </w:t>
      </w:r>
      <w:r w:rsidR="00C50C74">
        <w:rPr>
          <w:lang w:val="en-GB"/>
        </w:rPr>
        <w:t>of each of the Gaussian functions</w:t>
      </w:r>
      <w:r w:rsidR="00DD0EBC">
        <w:rPr>
          <w:lang w:val="en-GB"/>
        </w:rPr>
        <w:t>:</w:t>
      </w:r>
    </w:p>
    <w:p w:rsidR="00DD0EBC" w:rsidRDefault="00DD0EBC" w:rsidP="00DD0EBC">
      <w:pPr>
        <w:pStyle w:val="MTDisplayEquation"/>
        <w:rPr>
          <w:lang w:val="en-GB"/>
        </w:rPr>
      </w:pPr>
      <w:r>
        <w:rPr>
          <w:lang w:val="en-GB"/>
        </w:rPr>
        <w:tab/>
      </w:r>
      <w:r w:rsidR="00FA05A4" w:rsidRPr="00DD0EBC">
        <w:rPr>
          <w:position w:val="-36"/>
          <w:lang w:val="en-GB"/>
        </w:rPr>
        <w:object w:dxaOrig="4000" w:dyaOrig="840">
          <v:shape id="_x0000_i1040" type="#_x0000_t75" style="width:199.7pt;height:42.1pt" o:ole="">
            <v:imagedata r:id="rId35" o:title=""/>
          </v:shape>
          <o:OLEObject Type="Embed" ProgID="Equation.DSMT4" ShapeID="_x0000_i1040" DrawAspect="Content" ObjectID="_1352880952" r:id="rId36"/>
        </w:object>
      </w:r>
      <w:r>
        <w:rPr>
          <w:lang w:val="en-GB"/>
        </w:rPr>
        <w:tab/>
      </w:r>
      <w:r w:rsidR="003A48B0">
        <w:rPr>
          <w:lang w:val="en-GB"/>
        </w:rPr>
        <w:fldChar w:fldCharType="begin"/>
      </w:r>
      <w:r>
        <w:rPr>
          <w:lang w:val="en-GB"/>
        </w:rPr>
        <w:instrText xml:space="preserve"> MACROBUTTON MTPlaceRef \* MERGEFORMAT </w:instrText>
      </w:r>
      <w:r w:rsidR="003A48B0">
        <w:rPr>
          <w:lang w:val="en-GB"/>
        </w:rPr>
        <w:fldChar w:fldCharType="begin"/>
      </w:r>
      <w:r>
        <w:rPr>
          <w:lang w:val="en-GB"/>
        </w:rPr>
        <w:instrText xml:space="preserve"> SEQ MTEqn \h \* MERGEFORMAT </w:instrText>
      </w:r>
      <w:r w:rsidR="003A48B0">
        <w:rPr>
          <w:lang w:val="en-GB"/>
        </w:rPr>
        <w:fldChar w:fldCharType="end"/>
      </w:r>
      <w:r>
        <w:rPr>
          <w:lang w:val="en-GB"/>
        </w:rPr>
        <w:instrText>(</w:instrText>
      </w:r>
      <w:fldSimple w:instr=" SEQ MTEqn \c \* Arabic \* MERGEFORMAT ">
        <w:r w:rsidR="00787BBD">
          <w:rPr>
            <w:noProof/>
            <w:lang w:val="en-GB"/>
          </w:rPr>
          <w:instrText>3</w:instrText>
        </w:r>
      </w:fldSimple>
      <w:r>
        <w:rPr>
          <w:lang w:val="en-GB"/>
        </w:rPr>
        <w:instrText>)</w:instrText>
      </w:r>
      <w:r w:rsidR="003A48B0">
        <w:rPr>
          <w:lang w:val="en-GB"/>
        </w:rPr>
        <w:fldChar w:fldCharType="end"/>
      </w:r>
    </w:p>
    <w:p w:rsidR="00DD0EBC" w:rsidRDefault="00DD0EBC" w:rsidP="00DD0EBC">
      <w:pPr>
        <w:pStyle w:val="MTDisplayEquation"/>
        <w:rPr>
          <w:lang w:val="en-GB"/>
        </w:rPr>
      </w:pPr>
      <w:r>
        <w:rPr>
          <w:lang w:val="en-GB"/>
        </w:rPr>
        <w:lastRenderedPageBreak/>
        <w:tab/>
      </w:r>
      <w:r w:rsidR="00FA05A4" w:rsidRPr="00DD0EBC">
        <w:rPr>
          <w:position w:val="-36"/>
          <w:lang w:val="en-GB"/>
        </w:rPr>
        <w:object w:dxaOrig="4120" w:dyaOrig="840">
          <v:shape id="_x0000_i1041" type="#_x0000_t75" style="width:205.8pt;height:42.1pt" o:ole="">
            <v:imagedata r:id="rId37" o:title=""/>
          </v:shape>
          <o:OLEObject Type="Embed" ProgID="Equation.DSMT4" ShapeID="_x0000_i1041" DrawAspect="Content" ObjectID="_1352880953" r:id="rId38"/>
        </w:object>
      </w:r>
      <w:r>
        <w:rPr>
          <w:lang w:val="en-GB"/>
        </w:rPr>
        <w:tab/>
      </w:r>
      <w:r w:rsidR="003A48B0">
        <w:rPr>
          <w:lang w:val="en-GB"/>
        </w:rPr>
        <w:fldChar w:fldCharType="begin"/>
      </w:r>
      <w:r>
        <w:rPr>
          <w:lang w:val="en-GB"/>
        </w:rPr>
        <w:instrText xml:space="preserve"> MACROBUTTON MTPlaceRef \* MERGEFORMAT </w:instrText>
      </w:r>
      <w:r w:rsidR="003A48B0">
        <w:rPr>
          <w:lang w:val="en-GB"/>
        </w:rPr>
        <w:fldChar w:fldCharType="begin"/>
      </w:r>
      <w:r>
        <w:rPr>
          <w:lang w:val="en-GB"/>
        </w:rPr>
        <w:instrText xml:space="preserve"> SEQ MTEqn \h \* MERGEFORMAT </w:instrText>
      </w:r>
      <w:r w:rsidR="003A48B0">
        <w:rPr>
          <w:lang w:val="en-GB"/>
        </w:rPr>
        <w:fldChar w:fldCharType="end"/>
      </w:r>
      <w:r>
        <w:rPr>
          <w:lang w:val="en-GB"/>
        </w:rPr>
        <w:instrText>(</w:instrText>
      </w:r>
      <w:fldSimple w:instr=" SEQ MTEqn \c \* Arabic \* MERGEFORMAT ">
        <w:r w:rsidR="00787BBD">
          <w:rPr>
            <w:noProof/>
            <w:lang w:val="en-GB"/>
          </w:rPr>
          <w:instrText>4</w:instrText>
        </w:r>
      </w:fldSimple>
      <w:r>
        <w:rPr>
          <w:lang w:val="en-GB"/>
        </w:rPr>
        <w:instrText>)</w:instrText>
      </w:r>
      <w:r w:rsidR="003A48B0">
        <w:rPr>
          <w:lang w:val="en-GB"/>
        </w:rPr>
        <w:fldChar w:fldCharType="end"/>
      </w:r>
    </w:p>
    <w:p w:rsidR="00DD0EBC" w:rsidRDefault="00A92664" w:rsidP="00DD0EBC">
      <w:pPr>
        <w:rPr>
          <w:lang w:val="en-GB"/>
        </w:rPr>
      </w:pPr>
      <w:proofErr w:type="gramStart"/>
      <w:r>
        <w:rPr>
          <w:lang w:val="en-GB"/>
        </w:rPr>
        <w:t>w</w:t>
      </w:r>
      <w:r w:rsidR="00DD0EBC">
        <w:rPr>
          <w:lang w:val="en-GB"/>
        </w:rPr>
        <w:t>here</w:t>
      </w:r>
      <w:proofErr w:type="gramEnd"/>
      <w:r>
        <w:rPr>
          <w:lang w:val="en-GB"/>
        </w:rPr>
        <w:t xml:space="preserve"> the subscripts </w:t>
      </w:r>
      <w:r w:rsidR="00FA05A4">
        <w:rPr>
          <w:lang w:val="en-GB"/>
        </w:rPr>
        <w:t>1</w:t>
      </w:r>
      <w:r>
        <w:rPr>
          <w:lang w:val="en-GB"/>
        </w:rPr>
        <w:t xml:space="preserve"> and </w:t>
      </w:r>
      <w:r w:rsidRPr="00A92664">
        <w:rPr>
          <w:position w:val="-4"/>
          <w:lang w:val="en-GB"/>
        </w:rPr>
        <w:object w:dxaOrig="220" w:dyaOrig="260">
          <v:shape id="_x0000_i1042" type="#_x0000_t75" style="width:11.55pt;height:12.9pt" o:ole="">
            <v:imagedata r:id="rId39" o:title=""/>
          </v:shape>
          <o:OLEObject Type="Embed" ProgID="Equation.DSMT4" ShapeID="_x0000_i1042" DrawAspect="Content" ObjectID="_1352880954" r:id="rId40"/>
        </w:object>
      </w:r>
      <w:r>
        <w:rPr>
          <w:lang w:val="en-GB"/>
        </w:rPr>
        <w:t xml:space="preserve"> indicate the first and last days or the moult year (1 July and 30 June respectively) and the complementary error function is defined as:</w:t>
      </w:r>
    </w:p>
    <w:p w:rsidR="00DD0EBC" w:rsidRDefault="00DD0EBC" w:rsidP="00DD0EBC">
      <w:pPr>
        <w:pStyle w:val="MTDisplayEquation"/>
        <w:rPr>
          <w:lang w:val="en-GB"/>
        </w:rPr>
      </w:pPr>
      <w:r>
        <w:rPr>
          <w:lang w:val="en-GB"/>
        </w:rPr>
        <w:tab/>
      </w:r>
      <w:r w:rsidR="00E047E3" w:rsidRPr="00DD0EBC">
        <w:rPr>
          <w:position w:val="-28"/>
          <w:lang w:val="en-GB"/>
        </w:rPr>
        <w:object w:dxaOrig="2160" w:dyaOrig="660">
          <v:shape id="_x0000_i1043" type="#_x0000_t75" style="width:108pt;height:33.3pt" o:ole="">
            <v:imagedata r:id="rId41" o:title=""/>
          </v:shape>
          <o:OLEObject Type="Embed" ProgID="Equation.DSMT4" ShapeID="_x0000_i1043" DrawAspect="Content" ObjectID="_1352880955" r:id="rId42"/>
        </w:object>
      </w:r>
      <w:r>
        <w:rPr>
          <w:lang w:val="en-GB"/>
        </w:rPr>
        <w:tab/>
      </w:r>
      <w:r w:rsidR="003A48B0">
        <w:rPr>
          <w:lang w:val="en-GB"/>
        </w:rPr>
        <w:fldChar w:fldCharType="begin"/>
      </w:r>
      <w:r>
        <w:rPr>
          <w:lang w:val="en-GB"/>
        </w:rPr>
        <w:instrText xml:space="preserve"> MACROBUTTON MTPlaceRef \* MERGEFORMAT </w:instrText>
      </w:r>
      <w:r w:rsidR="003A48B0">
        <w:rPr>
          <w:lang w:val="en-GB"/>
        </w:rPr>
        <w:fldChar w:fldCharType="begin"/>
      </w:r>
      <w:r>
        <w:rPr>
          <w:lang w:val="en-GB"/>
        </w:rPr>
        <w:instrText xml:space="preserve"> SEQ MTEqn \h \* MERGEFORMAT </w:instrText>
      </w:r>
      <w:r w:rsidR="003A48B0">
        <w:rPr>
          <w:lang w:val="en-GB"/>
        </w:rPr>
        <w:fldChar w:fldCharType="end"/>
      </w:r>
      <w:r>
        <w:rPr>
          <w:lang w:val="en-GB"/>
        </w:rPr>
        <w:instrText>(</w:instrText>
      </w:r>
      <w:fldSimple w:instr=" SEQ MTEqn \c \* Arabic \* MERGEFORMAT ">
        <w:r w:rsidR="00787BBD">
          <w:rPr>
            <w:noProof/>
            <w:lang w:val="en-GB"/>
          </w:rPr>
          <w:instrText>5</w:instrText>
        </w:r>
      </w:fldSimple>
      <w:r>
        <w:rPr>
          <w:lang w:val="en-GB"/>
        </w:rPr>
        <w:instrText>)</w:instrText>
      </w:r>
      <w:r w:rsidR="003A48B0">
        <w:rPr>
          <w:lang w:val="en-GB"/>
        </w:rPr>
        <w:fldChar w:fldCharType="end"/>
      </w:r>
    </w:p>
    <w:p w:rsidR="006D7B3E" w:rsidRPr="00FC7560" w:rsidRDefault="006D7B3E" w:rsidP="006D7B3E">
      <w:pPr>
        <w:rPr>
          <w:lang w:val="en-GB"/>
        </w:rPr>
      </w:pPr>
      <w:r w:rsidRPr="00FC7560">
        <w:rPr>
          <w:lang w:val="en-GB"/>
        </w:rPr>
        <w:t xml:space="preserve">The total number of birds moulting in one year is then calculated </w:t>
      </w:r>
      <w:r>
        <w:rPr>
          <w:lang w:val="en-GB"/>
        </w:rPr>
        <w:t>as:</w:t>
      </w:r>
    </w:p>
    <w:p w:rsidR="006D7B3E" w:rsidRDefault="006D7B3E" w:rsidP="006D7B3E">
      <w:pPr>
        <w:pStyle w:val="MTDisplayEquation"/>
        <w:rPr>
          <w:lang w:val="en-GB"/>
        </w:rPr>
      </w:pPr>
      <w:r w:rsidRPr="00FC7560">
        <w:rPr>
          <w:lang w:val="en-GB"/>
        </w:rPr>
        <w:tab/>
      </w:r>
      <w:r w:rsidR="00A92664" w:rsidRPr="00FC7560">
        <w:rPr>
          <w:position w:val="-14"/>
          <w:lang w:val="en-GB"/>
        </w:rPr>
        <w:object w:dxaOrig="2840" w:dyaOrig="400">
          <v:shape id="_x0000_i1044" type="#_x0000_t75" style="width:140.6pt;height:20.4pt" o:ole="">
            <v:imagedata r:id="rId43" o:title=""/>
          </v:shape>
          <o:OLEObject Type="Embed" ProgID="Equation.DSMT4" ShapeID="_x0000_i1044" DrawAspect="Content" ObjectID="_1352880956" r:id="rId44"/>
        </w:object>
      </w:r>
      <w:r w:rsidRPr="00FC7560">
        <w:rPr>
          <w:position w:val="-4"/>
          <w:lang w:val="en-GB"/>
        </w:rPr>
        <w:object w:dxaOrig="180" w:dyaOrig="279">
          <v:shape id="_x0000_i1045" type="#_x0000_t75" style="width:8.85pt;height:13.6pt" o:ole="">
            <v:imagedata r:id="rId45" o:title=""/>
          </v:shape>
          <o:OLEObject Type="Embed" ProgID="Equation.DSMT4" ShapeID="_x0000_i1045" DrawAspect="Content" ObjectID="_1352880957" r:id="rId46"/>
        </w:object>
      </w:r>
      <w:r w:rsidRPr="00FC7560">
        <w:rPr>
          <w:lang w:val="en-GB"/>
        </w:rPr>
        <w:tab/>
      </w:r>
      <w:r w:rsidR="003A48B0" w:rsidRPr="00FC7560">
        <w:rPr>
          <w:lang w:val="en-GB"/>
        </w:rPr>
        <w:fldChar w:fldCharType="begin"/>
      </w:r>
      <w:r w:rsidRPr="00FC7560">
        <w:rPr>
          <w:lang w:val="en-GB"/>
        </w:rPr>
        <w:instrText xml:space="preserve"> MACROBUTTON MTPlaceRef \* MERGEFORMAT </w:instrText>
      </w:r>
      <w:r w:rsidR="003A48B0">
        <w:fldChar w:fldCharType="begin"/>
      </w:r>
      <w:r>
        <w:instrText xml:space="preserve"> SEQ MTEqn \h \* MERGEFORMAT </w:instrText>
      </w:r>
      <w:r w:rsidR="003A48B0">
        <w:fldChar w:fldCharType="end"/>
      </w:r>
      <w:r w:rsidRPr="00FC7560">
        <w:rPr>
          <w:lang w:val="en-GB"/>
        </w:rPr>
        <w:instrText>(</w:instrText>
      </w:r>
      <w:fldSimple w:instr=" SEQ MTEqn \c \* Arabic \* MERGEFORMAT ">
        <w:r w:rsidR="00787BBD" w:rsidRPr="00787BBD">
          <w:rPr>
            <w:noProof/>
            <w:lang w:val="en-GB"/>
          </w:rPr>
          <w:instrText>6</w:instrText>
        </w:r>
      </w:fldSimple>
      <w:r w:rsidRPr="00FC7560">
        <w:rPr>
          <w:lang w:val="en-GB"/>
        </w:rPr>
        <w:instrText>)</w:instrText>
      </w:r>
      <w:r w:rsidR="003A48B0" w:rsidRPr="00FC7560">
        <w:rPr>
          <w:lang w:val="en-GB"/>
        </w:rPr>
        <w:fldChar w:fldCharType="end"/>
      </w:r>
    </w:p>
    <w:p w:rsidR="00CA5E82" w:rsidRDefault="00CA5E82" w:rsidP="00E45459">
      <w:pPr>
        <w:rPr>
          <w:lang w:val="en-GB"/>
        </w:rPr>
      </w:pPr>
      <w:r>
        <w:rPr>
          <w:lang w:val="en-GB"/>
        </w:rPr>
        <w:t xml:space="preserve">By using the optimization program ADMB to fit the double Gaussian curves to the annual moult counts, </w:t>
      </w:r>
      <w:r w:rsidR="006D7B3E">
        <w:rPr>
          <w:lang w:val="en-GB"/>
        </w:rPr>
        <w:t xml:space="preserve">the </w:t>
      </w:r>
      <w:r w:rsidR="003C158D">
        <w:rPr>
          <w:lang w:val="en-GB"/>
        </w:rPr>
        <w:t>H</w:t>
      </w:r>
      <w:r>
        <w:rPr>
          <w:lang w:val="en-GB"/>
        </w:rPr>
        <w:t xml:space="preserve">essian-based </w:t>
      </w:r>
      <w:r w:rsidR="003C158D">
        <w:rPr>
          <w:lang w:val="en-GB"/>
        </w:rPr>
        <w:t>CV</w:t>
      </w:r>
      <w:r>
        <w:rPr>
          <w:lang w:val="en-GB"/>
        </w:rPr>
        <w:t xml:space="preserve"> </w:t>
      </w:r>
      <w:r w:rsidR="006D7B3E" w:rsidRPr="006D7B3E">
        <w:rPr>
          <w:position w:val="-6"/>
          <w:lang w:val="en-GB"/>
        </w:rPr>
        <w:object w:dxaOrig="180" w:dyaOrig="220">
          <v:shape id="_x0000_i1046" type="#_x0000_t75" style="width:8.85pt;height:11.55pt" o:ole="">
            <v:imagedata r:id="rId47" o:title=""/>
          </v:shape>
          <o:OLEObject Type="Embed" ProgID="Equation.DSMT4" ShapeID="_x0000_i1046" DrawAspect="Content" ObjectID="_1352880958" r:id="rId48"/>
        </w:object>
      </w:r>
      <w:r>
        <w:rPr>
          <w:lang w:val="en-GB"/>
        </w:rPr>
        <w:t xml:space="preserve"> </w:t>
      </w:r>
      <w:r w:rsidR="006D7B3E">
        <w:rPr>
          <w:lang w:val="en-GB"/>
        </w:rPr>
        <w:t>is</w:t>
      </w:r>
      <w:r>
        <w:rPr>
          <w:lang w:val="en-GB"/>
        </w:rPr>
        <w:t xml:space="preserve"> readily obtainable for each estimate</w:t>
      </w:r>
      <w:r w:rsidR="00E30006">
        <w:rPr>
          <w:lang w:val="en-GB"/>
        </w:rPr>
        <w:t xml:space="preserve"> under the assumption that model errors are Poisson distributed</w:t>
      </w:r>
      <w:r>
        <w:rPr>
          <w:lang w:val="en-GB"/>
        </w:rPr>
        <w:t xml:space="preserve">. </w:t>
      </w:r>
      <w:r w:rsidR="00E30006">
        <w:rPr>
          <w:lang w:val="en-GB"/>
        </w:rPr>
        <w:t xml:space="preserve">However, the </w:t>
      </w:r>
      <w:r w:rsidR="00E047E3">
        <w:rPr>
          <w:lang w:val="en-GB"/>
        </w:rPr>
        <w:t xml:space="preserve">actual </w:t>
      </w:r>
      <w:r w:rsidR="00E30006">
        <w:rPr>
          <w:lang w:val="en-GB"/>
        </w:rPr>
        <w:t xml:space="preserve">errors are greater than this assumption suggests so that overdispersion </w:t>
      </w:r>
      <w:r>
        <w:rPr>
          <w:lang w:val="en-GB"/>
        </w:rPr>
        <w:t xml:space="preserve">must be accounted for when calculating </w:t>
      </w:r>
      <w:r w:rsidR="00E30006">
        <w:rPr>
          <w:lang w:val="en-GB"/>
        </w:rPr>
        <w:t>realistic</w:t>
      </w:r>
      <w:r>
        <w:rPr>
          <w:lang w:val="en-GB"/>
        </w:rPr>
        <w:t xml:space="preserve"> coefficients of variation. </w:t>
      </w:r>
      <w:r w:rsidR="000250AF">
        <w:rPr>
          <w:lang w:val="en-GB"/>
        </w:rPr>
        <w:t xml:space="preserve">After grouping observations so that </w:t>
      </w:r>
      <w:proofErr w:type="gramStart"/>
      <w:r w:rsidR="000250AF">
        <w:rPr>
          <w:lang w:val="en-GB"/>
        </w:rPr>
        <w:t xml:space="preserve">each </w:t>
      </w:r>
      <w:proofErr w:type="gramEnd"/>
      <w:r w:rsidR="000250AF" w:rsidRPr="000250AF">
        <w:rPr>
          <w:position w:val="-12"/>
          <w:lang w:val="en-GB"/>
        </w:rPr>
        <w:object w:dxaOrig="720" w:dyaOrig="400">
          <v:shape id="_x0000_i1047" type="#_x0000_t75" style="width:36pt;height:20.4pt" o:ole="">
            <v:imagedata r:id="rId49" o:title=""/>
          </v:shape>
          <o:OLEObject Type="Embed" ProgID="Equation.DSMT4" ShapeID="_x0000_i1047" DrawAspect="Content" ObjectID="_1352880959" r:id="rId50"/>
        </w:object>
      </w:r>
      <w:r w:rsidR="000250AF">
        <w:rPr>
          <w:lang w:val="en-GB"/>
        </w:rPr>
        <w:t>, t</w:t>
      </w:r>
      <w:r>
        <w:rPr>
          <w:lang w:val="en-GB"/>
        </w:rPr>
        <w:t xml:space="preserve">he overdispersion </w:t>
      </w:r>
      <w:r w:rsidR="006D7B3E">
        <w:rPr>
          <w:lang w:val="en-GB"/>
        </w:rPr>
        <w:t>for</w:t>
      </w:r>
      <w:r>
        <w:rPr>
          <w:lang w:val="en-GB"/>
        </w:rPr>
        <w:t xml:space="preserve"> </w:t>
      </w:r>
      <w:r w:rsidR="006D7B3E">
        <w:rPr>
          <w:lang w:val="en-GB"/>
        </w:rPr>
        <w:t>the</w:t>
      </w:r>
      <w:r>
        <w:rPr>
          <w:lang w:val="en-GB"/>
        </w:rPr>
        <w:t xml:space="preserve"> </w:t>
      </w:r>
      <w:r w:rsidR="006D7B3E">
        <w:rPr>
          <w:lang w:val="en-GB"/>
        </w:rPr>
        <w:t xml:space="preserve">each annual estimate </w:t>
      </w:r>
      <w:r>
        <w:rPr>
          <w:lang w:val="en-GB"/>
        </w:rPr>
        <w:t xml:space="preserve">is </w:t>
      </w:r>
      <w:r w:rsidR="000250AF">
        <w:rPr>
          <w:lang w:val="en-GB"/>
        </w:rPr>
        <w:t>calculated</w:t>
      </w:r>
      <w:r>
        <w:rPr>
          <w:lang w:val="en-GB"/>
        </w:rPr>
        <w:t xml:space="preserve"> as</w:t>
      </w:r>
      <w:r w:rsidR="00E30006">
        <w:rPr>
          <w:lang w:val="en-GB"/>
        </w:rPr>
        <w:t>:</w:t>
      </w:r>
    </w:p>
    <w:p w:rsidR="00CA5E82" w:rsidRDefault="00CA5E82" w:rsidP="00CA5E82">
      <w:pPr>
        <w:pStyle w:val="MTDisplayEquation"/>
        <w:rPr>
          <w:lang w:val="en-GB"/>
        </w:rPr>
      </w:pPr>
      <w:r>
        <w:rPr>
          <w:lang w:val="en-GB"/>
        </w:rPr>
        <w:tab/>
      </w:r>
      <w:r w:rsidR="00E30006" w:rsidRPr="00E30006">
        <w:rPr>
          <w:position w:val="-30"/>
          <w:lang w:val="en-GB"/>
        </w:rPr>
        <w:object w:dxaOrig="3320" w:dyaOrig="780">
          <v:shape id="_x0000_i1048" type="#_x0000_t75" style="width:165.75pt;height:38.7pt" o:ole="">
            <v:imagedata r:id="rId51" o:title=""/>
          </v:shape>
          <o:OLEObject Type="Embed" ProgID="Equation.DSMT4" ShapeID="_x0000_i1048" DrawAspect="Content" ObjectID="_1352880960" r:id="rId52"/>
        </w:object>
      </w:r>
      <w:r>
        <w:rPr>
          <w:lang w:val="en-GB"/>
        </w:rPr>
        <w:tab/>
      </w:r>
      <w:r w:rsidR="003A48B0">
        <w:rPr>
          <w:lang w:val="en-GB"/>
        </w:rPr>
        <w:fldChar w:fldCharType="begin"/>
      </w:r>
      <w:r>
        <w:rPr>
          <w:lang w:val="en-GB"/>
        </w:rPr>
        <w:instrText xml:space="preserve"> MACROBUTTON MTPlaceRef \* MERGEFORMAT </w:instrText>
      </w:r>
      <w:r w:rsidR="003A48B0">
        <w:rPr>
          <w:lang w:val="en-GB"/>
        </w:rPr>
        <w:fldChar w:fldCharType="begin"/>
      </w:r>
      <w:r>
        <w:rPr>
          <w:lang w:val="en-GB"/>
        </w:rPr>
        <w:instrText xml:space="preserve"> SEQ MTEqn \h \* MERGEFORMAT </w:instrText>
      </w:r>
      <w:r w:rsidR="003A48B0">
        <w:rPr>
          <w:lang w:val="en-GB"/>
        </w:rPr>
        <w:fldChar w:fldCharType="end"/>
      </w:r>
      <w:r>
        <w:rPr>
          <w:lang w:val="en-GB"/>
        </w:rPr>
        <w:instrText>(</w:instrText>
      </w:r>
      <w:fldSimple w:instr=" SEQ MTEqn \c \* Arabic \* MERGEFORMAT ">
        <w:r w:rsidR="00787BBD" w:rsidRPr="00787BBD">
          <w:rPr>
            <w:noProof/>
            <w:lang w:val="en-GB"/>
          </w:rPr>
          <w:instrText>7</w:instrText>
        </w:r>
      </w:fldSimple>
      <w:r>
        <w:rPr>
          <w:lang w:val="en-GB"/>
        </w:rPr>
        <w:instrText>)</w:instrText>
      </w:r>
      <w:r w:rsidR="003A48B0">
        <w:rPr>
          <w:lang w:val="en-GB"/>
        </w:rPr>
        <w:fldChar w:fldCharType="end"/>
      </w:r>
    </w:p>
    <w:p w:rsidR="00C940F2" w:rsidRDefault="006D7B3E" w:rsidP="00D32C0F">
      <w:pPr>
        <w:rPr>
          <w:lang w:val="en-GB"/>
        </w:rPr>
      </w:pPr>
      <w:proofErr w:type="gramStart"/>
      <w:r>
        <w:rPr>
          <w:lang w:val="en-GB"/>
        </w:rPr>
        <w:t>where</w:t>
      </w:r>
      <w:proofErr w:type="gramEnd"/>
      <w:r>
        <w:rPr>
          <w:lang w:val="en-GB"/>
        </w:rPr>
        <w:t xml:space="preserve"> </w:t>
      </w:r>
      <w:r w:rsidR="00E30006" w:rsidRPr="006D7B3E">
        <w:rPr>
          <w:position w:val="-6"/>
          <w:lang w:val="en-GB"/>
        </w:rPr>
        <w:object w:dxaOrig="260" w:dyaOrig="320">
          <v:shape id="_x0000_i1049" type="#_x0000_t75" style="width:12.9pt;height:16.3pt" o:ole="">
            <v:imagedata r:id="rId53" o:title=""/>
          </v:shape>
          <o:OLEObject Type="Embed" ProgID="Equation.DSMT4" ShapeID="_x0000_i1049" DrawAspect="Content" ObjectID="_1352880961" r:id="rId54"/>
        </w:object>
      </w:r>
      <w:r>
        <w:rPr>
          <w:lang w:val="en-GB"/>
        </w:rPr>
        <w:t xml:space="preserve"> is the number of observations in that year </w:t>
      </w:r>
      <w:r w:rsidR="000250AF">
        <w:rPr>
          <w:lang w:val="en-GB"/>
        </w:rPr>
        <w:t xml:space="preserve">(after grouping) </w:t>
      </w:r>
      <w:r>
        <w:rPr>
          <w:lang w:val="en-GB"/>
        </w:rPr>
        <w:t xml:space="preserve">and </w:t>
      </w:r>
      <w:r w:rsidRPr="006D7B3E">
        <w:rPr>
          <w:position w:val="-10"/>
          <w:lang w:val="en-GB"/>
        </w:rPr>
        <w:object w:dxaOrig="240" w:dyaOrig="260">
          <v:shape id="_x0000_i1050" type="#_x0000_t75" style="width:12.25pt;height:12.9pt" o:ole="">
            <v:imagedata r:id="rId55" o:title=""/>
          </v:shape>
          <o:OLEObject Type="Embed" ProgID="Equation.DSMT4" ShapeID="_x0000_i1050" DrawAspect="Content" ObjectID="_1352880962" r:id="rId56"/>
        </w:object>
      </w:r>
      <w:r>
        <w:rPr>
          <w:lang w:val="en-GB"/>
        </w:rPr>
        <w:t xml:space="preserve"> is the number of parameters estimated.</w:t>
      </w:r>
      <w:r w:rsidR="00C940F2">
        <w:rPr>
          <w:lang w:val="en-GB"/>
        </w:rPr>
        <w:t xml:space="preserve"> CVs are </w:t>
      </w:r>
      <w:r w:rsidR="00E30006">
        <w:rPr>
          <w:lang w:val="en-GB"/>
        </w:rPr>
        <w:t xml:space="preserve">then </w:t>
      </w:r>
      <w:r w:rsidR="00C940F2">
        <w:rPr>
          <w:lang w:val="en-GB"/>
        </w:rPr>
        <w:t>calculated as</w:t>
      </w:r>
      <w:r w:rsidR="00E30006">
        <w:rPr>
          <w:lang w:val="en-GB"/>
        </w:rPr>
        <w:t>:</w:t>
      </w:r>
    </w:p>
    <w:p w:rsidR="006D7B3E" w:rsidRDefault="00C940F2" w:rsidP="00C940F2">
      <w:pPr>
        <w:pStyle w:val="MTDisplayEquation"/>
        <w:rPr>
          <w:lang w:val="en-GB"/>
        </w:rPr>
      </w:pPr>
      <w:r>
        <w:rPr>
          <w:lang w:val="en-GB"/>
        </w:rPr>
        <w:tab/>
      </w:r>
      <w:r w:rsidR="00E30006" w:rsidRPr="00C940F2">
        <w:rPr>
          <w:position w:val="-6"/>
          <w:lang w:val="en-GB"/>
        </w:rPr>
        <w:object w:dxaOrig="920" w:dyaOrig="320">
          <v:shape id="_x0000_i1051" type="#_x0000_t75" style="width:45.5pt;height:15.6pt" o:ole="">
            <v:imagedata r:id="rId57" o:title=""/>
          </v:shape>
          <o:OLEObject Type="Embed" ProgID="Equation.DSMT4" ShapeID="_x0000_i1051" DrawAspect="Content" ObjectID="_1352880963" r:id="rId58"/>
        </w:object>
      </w:r>
      <w:r>
        <w:rPr>
          <w:lang w:val="en-GB"/>
        </w:rPr>
        <w:tab/>
      </w:r>
      <w:r w:rsidR="003A48B0">
        <w:rPr>
          <w:lang w:val="en-GB"/>
        </w:rPr>
        <w:fldChar w:fldCharType="begin"/>
      </w:r>
      <w:r>
        <w:rPr>
          <w:lang w:val="en-GB"/>
        </w:rPr>
        <w:instrText xml:space="preserve"> MACROBUTTON MTPlaceRef \* MERGEFORMAT </w:instrText>
      </w:r>
      <w:r w:rsidR="003A48B0">
        <w:rPr>
          <w:lang w:val="en-GB"/>
        </w:rPr>
        <w:fldChar w:fldCharType="begin"/>
      </w:r>
      <w:r>
        <w:rPr>
          <w:lang w:val="en-GB"/>
        </w:rPr>
        <w:instrText xml:space="preserve"> SEQ MTEqn \h \* MERGEFORMAT </w:instrText>
      </w:r>
      <w:r w:rsidR="003A48B0">
        <w:rPr>
          <w:lang w:val="en-GB"/>
        </w:rPr>
        <w:fldChar w:fldCharType="end"/>
      </w:r>
      <w:r>
        <w:rPr>
          <w:lang w:val="en-GB"/>
        </w:rPr>
        <w:instrText>(</w:instrText>
      </w:r>
      <w:fldSimple w:instr=" SEQ MTEqn \c \* Arabic \* MERGEFORMAT ">
        <w:r w:rsidR="00787BBD" w:rsidRPr="00787BBD">
          <w:rPr>
            <w:noProof/>
            <w:lang w:val="en-GB"/>
          </w:rPr>
          <w:instrText>8</w:instrText>
        </w:r>
      </w:fldSimple>
      <w:r>
        <w:rPr>
          <w:lang w:val="en-GB"/>
        </w:rPr>
        <w:instrText>)</w:instrText>
      </w:r>
      <w:r w:rsidR="003A48B0">
        <w:rPr>
          <w:lang w:val="en-GB"/>
        </w:rPr>
        <w:fldChar w:fldCharType="end"/>
      </w:r>
    </w:p>
    <w:p w:rsidR="00C940F2" w:rsidRDefault="00C940F2" w:rsidP="00D332A8">
      <w:pPr>
        <w:rPr>
          <w:lang w:val="en-GB"/>
        </w:rPr>
      </w:pPr>
      <w:proofErr w:type="gramStart"/>
      <w:r>
        <w:rPr>
          <w:lang w:val="en-GB"/>
        </w:rPr>
        <w:t>where</w:t>
      </w:r>
      <w:proofErr w:type="gramEnd"/>
      <w:r>
        <w:rPr>
          <w:lang w:val="en-GB"/>
        </w:rPr>
        <w:t xml:space="preserve"> </w:t>
      </w:r>
      <w:r w:rsidRPr="00C940F2">
        <w:rPr>
          <w:position w:val="-4"/>
          <w:lang w:val="en-GB"/>
        </w:rPr>
        <w:object w:dxaOrig="260" w:dyaOrig="300">
          <v:shape id="_x0000_i1052" type="#_x0000_t75" style="width:12.9pt;height:14.95pt" o:ole="">
            <v:imagedata r:id="rId59" o:title=""/>
          </v:shape>
          <o:OLEObject Type="Embed" ProgID="Equation.DSMT4" ShapeID="_x0000_i1052" DrawAspect="Content" ObjectID="_1352880964" r:id="rId60"/>
        </w:object>
      </w:r>
      <w:r>
        <w:rPr>
          <w:lang w:val="en-GB"/>
        </w:rPr>
        <w:t xml:space="preserve"> is the median of all overdispersion parameters calculated for each series.</w:t>
      </w:r>
    </w:p>
    <w:p w:rsidR="0041171C" w:rsidRDefault="0041171C" w:rsidP="00D332A8">
      <w:pPr>
        <w:rPr>
          <w:lang w:val="en-GB"/>
        </w:rPr>
      </w:pPr>
      <w:r>
        <w:rPr>
          <w:lang w:val="en-GB"/>
        </w:rPr>
        <w:t xml:space="preserve">An alternative to the maximum likelihood approach is to use the Markov-Chain Monte Carlo method to obtain a Bayes posterior distribution </w:t>
      </w:r>
      <w:proofErr w:type="gramStart"/>
      <w:r>
        <w:rPr>
          <w:lang w:val="en-GB"/>
        </w:rPr>
        <w:t xml:space="preserve">for </w:t>
      </w:r>
      <w:proofErr w:type="gramEnd"/>
      <w:r w:rsidRPr="000B39B5">
        <w:rPr>
          <w:position w:val="-4"/>
          <w:lang w:val="en-GB"/>
        </w:rPr>
        <w:object w:dxaOrig="320" w:dyaOrig="260">
          <v:shape id="_x0000_i1053" type="#_x0000_t75" style="width:16.3pt;height:12.9pt" o:ole="">
            <v:imagedata r:id="rId61" o:title=""/>
          </v:shape>
          <o:OLEObject Type="Embed" ProgID="Equation.DSMT4" ShapeID="_x0000_i1053" DrawAspect="Content" ObjectID="_1352880965" r:id="rId62"/>
        </w:object>
      </w:r>
      <w:r>
        <w:rPr>
          <w:lang w:val="en-GB"/>
        </w:rPr>
        <w:t>.</w:t>
      </w:r>
      <w:r w:rsidR="00E30006">
        <w:rPr>
          <w:lang w:val="en-GB"/>
        </w:rPr>
        <w:t xml:space="preserve"> This was attempted for a few years and gave very similar results.</w:t>
      </w:r>
    </w:p>
    <w:p w:rsidR="0041171C" w:rsidRPr="00FC7560" w:rsidRDefault="0041171C" w:rsidP="00D32C0F">
      <w:pPr>
        <w:pStyle w:val="Heading2"/>
        <w:rPr>
          <w:lang w:val="en-GB"/>
        </w:rPr>
      </w:pPr>
      <w:r w:rsidRPr="00FC7560">
        <w:rPr>
          <w:lang w:val="en-GB"/>
        </w:rPr>
        <w:t>Results</w:t>
      </w:r>
    </w:p>
    <w:p w:rsidR="00503B1F" w:rsidRDefault="00503B1F" w:rsidP="00D32C0F">
      <w:pPr>
        <w:rPr>
          <w:lang w:val="en-GB"/>
        </w:rPr>
      </w:pPr>
      <w:r>
        <w:rPr>
          <w:lang w:val="en-GB"/>
        </w:rPr>
        <w:t xml:space="preserve">Double Gaussian functions were fitted to all the available adult and juvenile moult count data for Robben Island and Dassen Island. The number of observations, the estimated parameters and the </w:t>
      </w:r>
      <w:r w:rsidR="006A5A81">
        <w:rPr>
          <w:lang w:val="en-GB"/>
        </w:rPr>
        <w:t>over</w:t>
      </w:r>
      <w:r>
        <w:rPr>
          <w:lang w:val="en-GB"/>
        </w:rPr>
        <w:t xml:space="preserve">dispersion coefficients are given in </w:t>
      </w:r>
      <w:r w:rsidR="003A48B0">
        <w:rPr>
          <w:lang w:val="en-GB"/>
        </w:rPr>
        <w:fldChar w:fldCharType="begin"/>
      </w:r>
      <w:r>
        <w:rPr>
          <w:lang w:val="en-GB"/>
        </w:rPr>
        <w:instrText xml:space="preserve"> REF _Ref266273087 \h </w:instrText>
      </w:r>
      <w:r w:rsidR="003A48B0">
        <w:rPr>
          <w:lang w:val="en-GB"/>
        </w:rPr>
      </w:r>
      <w:r w:rsidR="003A48B0">
        <w:rPr>
          <w:lang w:val="en-GB"/>
        </w:rPr>
        <w:fldChar w:fldCharType="separate"/>
      </w:r>
      <w:r w:rsidR="00787BBD">
        <w:t xml:space="preserve">Table </w:t>
      </w:r>
      <w:r w:rsidR="00787BBD">
        <w:rPr>
          <w:noProof/>
        </w:rPr>
        <w:t>1</w:t>
      </w:r>
      <w:r w:rsidR="003A48B0">
        <w:rPr>
          <w:lang w:val="en-GB"/>
        </w:rPr>
        <w:fldChar w:fldCharType="end"/>
      </w:r>
      <w:r>
        <w:rPr>
          <w:lang w:val="en-GB"/>
        </w:rPr>
        <w:t xml:space="preserve"> to </w:t>
      </w:r>
      <w:r w:rsidR="003A48B0">
        <w:rPr>
          <w:lang w:val="en-GB"/>
        </w:rPr>
        <w:fldChar w:fldCharType="begin"/>
      </w:r>
      <w:r>
        <w:rPr>
          <w:lang w:val="en-GB"/>
        </w:rPr>
        <w:instrText xml:space="preserve"> REF _Ref266273092 \h </w:instrText>
      </w:r>
      <w:r w:rsidR="003A48B0">
        <w:rPr>
          <w:lang w:val="en-GB"/>
        </w:rPr>
      </w:r>
      <w:r w:rsidR="003A48B0">
        <w:rPr>
          <w:lang w:val="en-GB"/>
        </w:rPr>
        <w:fldChar w:fldCharType="separate"/>
      </w:r>
      <w:r w:rsidR="00787BBD">
        <w:t xml:space="preserve">Table </w:t>
      </w:r>
      <w:r w:rsidR="00787BBD">
        <w:rPr>
          <w:noProof/>
        </w:rPr>
        <w:t>4</w:t>
      </w:r>
      <w:r w:rsidR="003A48B0">
        <w:rPr>
          <w:lang w:val="en-GB"/>
        </w:rPr>
        <w:fldChar w:fldCharType="end"/>
      </w:r>
      <w:r>
        <w:rPr>
          <w:lang w:val="en-GB"/>
        </w:rPr>
        <w:t>.</w:t>
      </w:r>
    </w:p>
    <w:p w:rsidR="00717FC1" w:rsidRDefault="00717FC1" w:rsidP="00D32C0F">
      <w:pPr>
        <w:rPr>
          <w:lang w:val="en-GB"/>
        </w:rPr>
      </w:pPr>
      <w:r>
        <w:rPr>
          <w:lang w:val="en-GB"/>
        </w:rPr>
        <w:t xml:space="preserve">The columns in </w:t>
      </w:r>
      <w:fldSimple w:instr=" REF _Ref266270438 \h  \* MERGEFORMAT ">
        <w:r w:rsidR="00787BBD" w:rsidRPr="00787BBD">
          <w:rPr>
            <w:lang w:val="en-GB"/>
          </w:rPr>
          <w:t>Table 5</w:t>
        </w:r>
      </w:fldSimple>
      <w:r>
        <w:rPr>
          <w:lang w:val="en-GB"/>
        </w:rPr>
        <w:t xml:space="preserve"> to </w:t>
      </w:r>
      <w:fldSimple w:instr=" REF _Ref266270461 \h  \* MERGEFORMAT ">
        <w:r w:rsidR="00787BBD" w:rsidRPr="00787BBD">
          <w:rPr>
            <w:lang w:val="en-GB"/>
          </w:rPr>
          <w:t>Table 8</w:t>
        </w:r>
      </w:fldSimple>
      <w:r>
        <w:rPr>
          <w:lang w:val="en-GB"/>
        </w:rPr>
        <w:t xml:space="preserve"> list</w:t>
      </w:r>
      <w:r w:rsidR="0041171C" w:rsidRPr="00FC7560">
        <w:rPr>
          <w:lang w:val="en-GB"/>
        </w:rPr>
        <w:t xml:space="preserve"> </w:t>
      </w:r>
      <w:r>
        <w:rPr>
          <w:lang w:val="en-GB"/>
        </w:rPr>
        <w:t xml:space="preserve">series of moult count estimates from </w:t>
      </w:r>
      <w:r w:rsidR="0041171C" w:rsidRPr="00FC7560">
        <w:rPr>
          <w:lang w:val="en-GB"/>
        </w:rPr>
        <w:t xml:space="preserve">the </w:t>
      </w:r>
      <w:r w:rsidR="0041171C">
        <w:rPr>
          <w:lang w:val="en-GB"/>
        </w:rPr>
        <w:t xml:space="preserve">linear interpolation </w:t>
      </w:r>
      <w:r w:rsidR="0041171C" w:rsidRPr="00FC7560">
        <w:rPr>
          <w:lang w:val="en-GB"/>
        </w:rPr>
        <w:t xml:space="preserve">analysis of Wolfaardt </w:t>
      </w:r>
      <w:r w:rsidR="00795102" w:rsidRPr="00503B1F">
        <w:rPr>
          <w:i/>
          <w:lang w:val="en-GB"/>
        </w:rPr>
        <w:t>et al</w:t>
      </w:r>
      <w:r w:rsidR="00795102" w:rsidRPr="00717FC1">
        <w:rPr>
          <w:lang w:val="en-GB"/>
        </w:rPr>
        <w:t>.</w:t>
      </w:r>
      <w:r w:rsidR="0041171C" w:rsidRPr="00FC7560">
        <w:rPr>
          <w:lang w:val="en-GB"/>
        </w:rPr>
        <w:t xml:space="preserve"> (2009)</w:t>
      </w:r>
      <w:r>
        <w:rPr>
          <w:lang w:val="en-GB"/>
        </w:rPr>
        <w:t>, unpublished data supplied by Rob Crawford, our own linear interpolation analysis</w:t>
      </w:r>
      <w:r w:rsidR="006A5A81">
        <w:rPr>
          <w:lang w:val="en-GB"/>
        </w:rPr>
        <w:t xml:space="preserve"> which attempts replication of the earlier results</w:t>
      </w:r>
      <w:r>
        <w:rPr>
          <w:lang w:val="en-GB"/>
        </w:rPr>
        <w:t xml:space="preserve">, and the results of the double </w:t>
      </w:r>
      <w:r w:rsidR="00E047E3">
        <w:rPr>
          <w:lang w:val="en-GB"/>
        </w:rPr>
        <w:t>Gaussian method described above</w:t>
      </w:r>
      <w:r>
        <w:rPr>
          <w:lang w:val="en-GB"/>
        </w:rPr>
        <w:t xml:space="preserve"> with coefficients of variation.</w:t>
      </w:r>
    </w:p>
    <w:p w:rsidR="0041171C" w:rsidRPr="00FC7560" w:rsidRDefault="0041171C" w:rsidP="00D32C0F">
      <w:pPr>
        <w:rPr>
          <w:lang w:val="en-GB"/>
        </w:rPr>
      </w:pPr>
      <w:r>
        <w:rPr>
          <w:lang w:val="en-GB"/>
        </w:rPr>
        <w:lastRenderedPageBreak/>
        <w:t xml:space="preserve">The only notable differences </w:t>
      </w:r>
      <w:r w:rsidR="004E68BC">
        <w:rPr>
          <w:lang w:val="en-GB"/>
        </w:rPr>
        <w:t>between our linear interpolation and</w:t>
      </w:r>
      <w:r>
        <w:rPr>
          <w:lang w:val="en-GB"/>
        </w:rPr>
        <w:t xml:space="preserve"> </w:t>
      </w:r>
      <w:r w:rsidRPr="00FC7560">
        <w:rPr>
          <w:lang w:val="en-GB"/>
        </w:rPr>
        <w:t xml:space="preserve">Wolfaardt </w:t>
      </w:r>
      <w:r w:rsidRPr="00BA55FA">
        <w:rPr>
          <w:i/>
          <w:lang w:val="en-GB"/>
        </w:rPr>
        <w:t>et al</w:t>
      </w:r>
      <w:r w:rsidRPr="00E7055E">
        <w:rPr>
          <w:lang w:val="en-GB"/>
        </w:rPr>
        <w:t>.’</w:t>
      </w:r>
      <w:r>
        <w:rPr>
          <w:lang w:val="en-GB"/>
        </w:rPr>
        <w:t>s results</w:t>
      </w:r>
      <w:r w:rsidRPr="00FC7560">
        <w:rPr>
          <w:lang w:val="en-GB"/>
        </w:rPr>
        <w:t xml:space="preserve"> </w:t>
      </w:r>
      <w:r>
        <w:rPr>
          <w:lang w:val="en-GB"/>
        </w:rPr>
        <w:t>are for the 2001/2002 season when no counts were made from July to October at Robben Island, or for nine weeks during September and October at Dassen Island.</w:t>
      </w:r>
    </w:p>
    <w:p w:rsidR="0041171C" w:rsidRDefault="0041171C" w:rsidP="00FC071A">
      <w:r>
        <w:rPr>
          <w:lang w:val="en-GB"/>
        </w:rPr>
        <w:t xml:space="preserve">In most cases </w:t>
      </w:r>
      <w:r w:rsidR="004E68BC">
        <w:rPr>
          <w:lang w:val="en-GB"/>
        </w:rPr>
        <w:t>the fitted double Gaussian</w:t>
      </w:r>
      <w:r>
        <w:rPr>
          <w:lang w:val="en-GB"/>
        </w:rPr>
        <w:t xml:space="preserve"> results are very similar to the linear interpolation results, but there are a few exceptions: Robben Island (1996/1997 and 2001/2002) and Dassen Island (2002/2003). The reasons underlying these are detailed below.</w:t>
      </w:r>
    </w:p>
    <w:p w:rsidR="0041171C" w:rsidRDefault="0041171C" w:rsidP="00503D13">
      <w:r>
        <w:t xml:space="preserve">According to </w:t>
      </w:r>
      <w:r>
        <w:rPr>
          <w:noProof/>
          <w:lang w:val="en-ZA"/>
        </w:rPr>
        <w:t xml:space="preserve">Underhill and Crawford (1999), “The abnormal pattern in 1996/97 was a result of errors in the November and December counts, which were undertaken by an inexperienced observer.” Consequently, three data points were excluded when fitting the double Gaussian function </w:t>
      </w:r>
      <w:r w:rsidR="004E68BC">
        <w:rPr>
          <w:noProof/>
          <w:lang w:val="en-ZA"/>
        </w:rPr>
        <w:t xml:space="preserve">for this season </w:t>
      </w:r>
      <w:r w:rsidRPr="00ED5A09">
        <w:t>(</w:t>
      </w:r>
      <w:fldSimple w:instr=" REF _Ref265748031  \* MERGEFORMAT ">
        <w:r w:rsidR="00787BBD" w:rsidRPr="00787BBD">
          <w:t>Figure 5</w:t>
        </w:r>
      </w:fldSimple>
      <w:r w:rsidRPr="00ED5A09">
        <w:t>)</w:t>
      </w:r>
      <w:r>
        <w:t>. The result is a 30% larger estimate for adult moulters and a 7% larger estimate for j</w:t>
      </w:r>
      <w:r w:rsidR="004E68BC">
        <w:t>uvenile moulters for 1996/1997</w:t>
      </w:r>
      <w:r>
        <w:t>.</w:t>
      </w:r>
    </w:p>
    <w:p w:rsidR="0041171C" w:rsidRDefault="0041171C" w:rsidP="005D24C5">
      <w:r>
        <w:t xml:space="preserve">The 2001/2002 estimate for Robben Island is unreliable since only nine counts were taken during </w:t>
      </w:r>
      <w:r w:rsidRPr="007249FF">
        <w:t xml:space="preserve">that year, </w:t>
      </w:r>
      <w:r w:rsidR="006A5A81">
        <w:t>with</w:t>
      </w:r>
      <w:r w:rsidRPr="007249FF">
        <w:t xml:space="preserve"> none before November</w:t>
      </w:r>
      <w:r w:rsidR="005D24C5">
        <w:t xml:space="preserve"> (</w:t>
      </w:r>
      <w:fldSimple w:instr=" REF _Ref266278526 \h  \* MERGEFORMAT ">
        <w:r w:rsidR="00787BBD" w:rsidRPr="00787BBD">
          <w:t>Figure 6</w:t>
        </w:r>
      </w:fldSimple>
      <w:r w:rsidR="005D24C5">
        <w:t xml:space="preserve"> and </w:t>
      </w:r>
      <w:fldSimple w:instr=" REF _Ref265750380 \h  \* MERGEFORMAT ">
        <w:r w:rsidR="00787BBD" w:rsidRPr="00787BBD">
          <w:t>Figure 7</w:t>
        </w:r>
      </w:fldSimple>
      <w:r w:rsidR="005D24C5">
        <w:t>)</w:t>
      </w:r>
      <w:r w:rsidRPr="007249FF">
        <w:t>. A decrease in moulters the year</w:t>
      </w:r>
      <w:r>
        <w:t xml:space="preserve"> following the </w:t>
      </w:r>
      <w:r>
        <w:rPr>
          <w:i/>
        </w:rPr>
        <w:t>Treasure</w:t>
      </w:r>
      <w:r>
        <w:t xml:space="preserve"> oil spill would perhaps be expected, as was the case in 1995/1996 following the sinking of the </w:t>
      </w:r>
      <w:r>
        <w:rPr>
          <w:i/>
        </w:rPr>
        <w:t>Apollo Sea</w:t>
      </w:r>
      <w:r>
        <w:t>.</w:t>
      </w:r>
      <w:r w:rsidR="004E68BC">
        <w:t xml:space="preserve"> </w:t>
      </w:r>
      <w:r w:rsidR="009A2E0E">
        <w:t>Compared to</w:t>
      </w:r>
      <w:r w:rsidR="009A2E0E" w:rsidRPr="009A2E0E">
        <w:t xml:space="preserve"> </w:t>
      </w:r>
      <w:r w:rsidR="009A2E0E">
        <w:t>the linear interpolation estimates, t</w:t>
      </w:r>
      <w:r w:rsidR="004E68BC">
        <w:t xml:space="preserve">he double Gaussian estimates given here are 21% and 27% lower for the </w:t>
      </w:r>
      <w:r w:rsidR="009A2E0E">
        <w:t>adults and juveniles respectively</w:t>
      </w:r>
      <w:r w:rsidR="004E68BC">
        <w:t>.</w:t>
      </w:r>
    </w:p>
    <w:p w:rsidR="0041171C" w:rsidRDefault="0041171C" w:rsidP="00503D13">
      <w:r>
        <w:t xml:space="preserve">At </w:t>
      </w:r>
      <w:smartTag w:uri="urn:schemas-microsoft-com:office:smarttags" w:element="place">
        <w:smartTag w:uri="urn:schemas-microsoft-com:office:smarttags" w:element="PlaceName">
          <w:r>
            <w:t>Dassen</w:t>
          </w:r>
        </w:smartTag>
        <w:r>
          <w:t xml:space="preserve"> </w:t>
        </w:r>
        <w:smartTag w:uri="urn:schemas-microsoft-com:office:smarttags" w:element="PlaceType">
          <w:r>
            <w:t>Island</w:t>
          </w:r>
        </w:smartTag>
      </w:smartTag>
      <w:r>
        <w:t xml:space="preserve"> in 2002/2003, only one count was made between 8 October and 22 January, making it difficult to quantify the time or the extent of the peak of the moult season that </w:t>
      </w:r>
      <w:r w:rsidRPr="007249FF">
        <w:t xml:space="preserve">year </w:t>
      </w:r>
      <w:r w:rsidRPr="007833FB">
        <w:t>(</w:t>
      </w:r>
      <w:fldSimple w:instr=" REF _Ref265751050  \* MERGEFORMAT ">
        <w:r w:rsidR="00787BBD" w:rsidRPr="00787BBD">
          <w:t>Figure 8</w:t>
        </w:r>
      </w:fldSimple>
      <w:r w:rsidRPr="007833FB">
        <w:t>). The linear interpolation method would certainly underestimate the number of moulters</w:t>
      </w:r>
      <w:r w:rsidR="004E68BC">
        <w:t>, especially</w:t>
      </w:r>
      <w:r w:rsidRPr="007833FB">
        <w:t xml:space="preserve"> if</w:t>
      </w:r>
      <w:r>
        <w:t xml:space="preserve"> the peak was in </w:t>
      </w:r>
      <w:proofErr w:type="gramStart"/>
      <w:r>
        <w:t>mid</w:t>
      </w:r>
      <w:proofErr w:type="gramEnd"/>
      <w:r>
        <w:t xml:space="preserve"> to late November as usual.</w:t>
      </w:r>
      <w:r w:rsidR="009A2E0E">
        <w:t xml:space="preserve"> The double Gaussian estimate for the adul</w:t>
      </w:r>
      <w:r w:rsidR="00E047E3">
        <w:t>ts is 13% higher</w:t>
      </w:r>
      <w:r w:rsidR="009A2E0E">
        <w:t>.</w:t>
      </w:r>
    </w:p>
    <w:p w:rsidR="0041171C" w:rsidRDefault="00A06FD1" w:rsidP="00503D13">
      <w:r>
        <w:t xml:space="preserve">The double Gaussian fit failed to converge satisfactorily in three cases: Dassen </w:t>
      </w:r>
      <w:r w:rsidR="007241A3">
        <w:t xml:space="preserve">Island </w:t>
      </w:r>
      <w:r>
        <w:t xml:space="preserve">adults in 1994/1995, Dassen </w:t>
      </w:r>
      <w:r w:rsidR="007241A3">
        <w:t xml:space="preserve">Island </w:t>
      </w:r>
      <w:r w:rsidR="00C90402">
        <w:t>juveniles</w:t>
      </w:r>
      <w:r>
        <w:t xml:space="preserve"> in 2008/2009, and Robben </w:t>
      </w:r>
      <w:r w:rsidR="007241A3">
        <w:t xml:space="preserve">Island </w:t>
      </w:r>
      <w:r>
        <w:t>adults in 2009/2010. In the latter two cases</w:t>
      </w:r>
      <w:r w:rsidR="00C90402">
        <w:t xml:space="preserve">, a single Gaussian was </w:t>
      </w:r>
      <w:r w:rsidR="007241A3">
        <w:t>fitted</w:t>
      </w:r>
      <w:r w:rsidR="00C90402">
        <w:t xml:space="preserve"> instead. This was not feasible for the Dassen </w:t>
      </w:r>
      <w:r w:rsidR="007241A3">
        <w:t xml:space="preserve">Island </w:t>
      </w:r>
      <w:r w:rsidR="00C90402">
        <w:t>adults in 1994/1995 because of the absence of data for the first half of the season</w:t>
      </w:r>
      <w:r w:rsidR="006A5A81">
        <w:t>, so no revised estimate is provided in that case</w:t>
      </w:r>
      <w:r w:rsidR="00C90402">
        <w:t>.</w:t>
      </w:r>
    </w:p>
    <w:p w:rsidR="007241A3" w:rsidRDefault="006A5A81" w:rsidP="007241A3">
      <w:pPr>
        <w:pStyle w:val="Heading2"/>
      </w:pPr>
      <w:r>
        <w:t>Discussion and c</w:t>
      </w:r>
      <w:r w:rsidR="007241A3">
        <w:t>onclusions</w:t>
      </w:r>
    </w:p>
    <w:p w:rsidR="007241A3" w:rsidRDefault="007241A3" w:rsidP="007241A3">
      <w:r>
        <w:t xml:space="preserve">Results </w:t>
      </w:r>
      <w:r w:rsidR="00E047E3">
        <w:t>from</w:t>
      </w:r>
      <w:r>
        <w:t xml:space="preserve"> deriving moult count estimates via the method of the fitted double Gaussian are in most cases similar to the results of linearly interpolating the count data.</w:t>
      </w:r>
      <w:r w:rsidR="006A5A81">
        <w:t xml:space="preserve"> However, particularly in seasons where there are large gaps between some counts, the double Gaussian approach seems preferable. Accordingly it is proposed that the associated revised estimates be accepted for use for </w:t>
      </w:r>
      <w:r w:rsidR="007A5267">
        <w:t>further modeling purposes.</w:t>
      </w:r>
    </w:p>
    <w:p w:rsidR="007A5267" w:rsidRDefault="007A5267" w:rsidP="007241A3">
      <w:r>
        <w:t xml:space="preserve">The motivation for use of the double Gaussian was bimodality in the juvenile count distributions, and the corresponding </w:t>
      </w:r>
      <w:r w:rsidRPr="007A5267">
        <w:rPr>
          <w:position w:val="-12"/>
        </w:rPr>
        <w:object w:dxaOrig="279" w:dyaOrig="360">
          <v:shape id="_x0000_i1054" type="#_x0000_t75" style="width:13.6pt;height:18.35pt" o:ole="">
            <v:imagedata r:id="rId63" o:title=""/>
          </v:shape>
          <o:OLEObject Type="Embed" ProgID="Equation.DSMT4" ShapeID="_x0000_i1054" DrawAspect="Content" ObjectID="_1352880966" r:id="rId64"/>
        </w:object>
      </w:r>
      <w:r>
        <w:t xml:space="preserve"> and </w:t>
      </w:r>
      <w:r w:rsidRPr="007A5267">
        <w:rPr>
          <w:position w:val="-12"/>
        </w:rPr>
        <w:object w:dxaOrig="300" w:dyaOrig="360">
          <v:shape id="_x0000_i1055" type="#_x0000_t75" style="width:14.95pt;height:18.35pt" o:ole="">
            <v:imagedata r:id="rId65" o:title=""/>
          </v:shape>
          <o:OLEObject Type="Embed" ProgID="Equation.DSMT4" ShapeID="_x0000_i1055" DrawAspect="Content" ObjectID="_1352880967" r:id="rId66"/>
        </w:object>
      </w:r>
      <w:r>
        <w:t xml:space="preserve"> </w:t>
      </w:r>
      <w:r w:rsidR="007E21C1">
        <w:t xml:space="preserve">estimates </w:t>
      </w:r>
      <w:r>
        <w:t xml:space="preserve">in </w:t>
      </w:r>
      <w:r w:rsidR="003A48B0">
        <w:fldChar w:fldCharType="begin"/>
      </w:r>
      <w:r>
        <w:instrText xml:space="preserve"> REF _Ref266262251 \h </w:instrText>
      </w:r>
      <w:r w:rsidR="003A48B0">
        <w:fldChar w:fldCharType="separate"/>
      </w:r>
      <w:r w:rsidR="00787BBD">
        <w:t xml:space="preserve">Table </w:t>
      </w:r>
      <w:r w:rsidR="00787BBD">
        <w:rPr>
          <w:noProof/>
        </w:rPr>
        <w:t>3</w:t>
      </w:r>
      <w:r w:rsidR="003A48B0">
        <w:fldChar w:fldCharType="end"/>
      </w:r>
      <w:r>
        <w:t xml:space="preserve"> and </w:t>
      </w:r>
      <w:r w:rsidR="003A48B0">
        <w:fldChar w:fldCharType="begin"/>
      </w:r>
      <w:r>
        <w:instrText xml:space="preserve"> REF _Ref266273092 \h </w:instrText>
      </w:r>
      <w:r w:rsidR="003A48B0">
        <w:fldChar w:fldCharType="separate"/>
      </w:r>
      <w:r w:rsidR="00787BBD">
        <w:t xml:space="preserve">Table </w:t>
      </w:r>
      <w:r w:rsidR="00787BBD">
        <w:rPr>
          <w:noProof/>
        </w:rPr>
        <w:t>4</w:t>
      </w:r>
      <w:r w:rsidR="003A48B0">
        <w:fldChar w:fldCharType="end"/>
      </w:r>
      <w:r>
        <w:t xml:space="preserve"> are broadly cons</w:t>
      </w:r>
      <w:r w:rsidR="00E047E3">
        <w:t>is</w:t>
      </w:r>
      <w:r>
        <w:t>t</w:t>
      </w:r>
      <w:r w:rsidR="00E047E3">
        <w:t>e</w:t>
      </w:r>
      <w:r>
        <w:t>nt with a first peak in early summer and a second peak in late summer. The adult count fits (</w:t>
      </w:r>
      <w:r w:rsidR="003A48B0">
        <w:fldChar w:fldCharType="begin"/>
      </w:r>
      <w:r>
        <w:instrText xml:space="preserve"> REF _Ref266273087 \h </w:instrText>
      </w:r>
      <w:r w:rsidR="003A48B0">
        <w:fldChar w:fldCharType="separate"/>
      </w:r>
      <w:r w:rsidR="00787BBD">
        <w:t xml:space="preserve">Table </w:t>
      </w:r>
      <w:r w:rsidR="00787BBD">
        <w:rPr>
          <w:noProof/>
        </w:rPr>
        <w:t>1</w:t>
      </w:r>
      <w:r w:rsidR="003A48B0">
        <w:fldChar w:fldCharType="end"/>
      </w:r>
      <w:r>
        <w:t xml:space="preserve"> and </w:t>
      </w:r>
      <w:r w:rsidR="003A48B0">
        <w:fldChar w:fldCharType="begin"/>
      </w:r>
      <w:r>
        <w:instrText xml:space="preserve"> REF _Ref266183461 \h </w:instrText>
      </w:r>
      <w:r w:rsidR="003A48B0">
        <w:fldChar w:fldCharType="separate"/>
      </w:r>
      <w:r w:rsidR="00787BBD">
        <w:t xml:space="preserve">Table </w:t>
      </w:r>
      <w:r w:rsidR="00787BBD">
        <w:rPr>
          <w:noProof/>
        </w:rPr>
        <w:t>2</w:t>
      </w:r>
      <w:r w:rsidR="003A48B0">
        <w:fldChar w:fldCharType="end"/>
      </w:r>
      <w:r>
        <w:t>) do not show a similar pattern, and the justification of the use of two Gaussians there is more to provide greater overall shape flexibility. A more refined approach might consider fitting through the use of a Hermite polynomial series expansion, but this does not seem justified here as the double Gaussian approach achieves a sufficiently good fit to the data to provide estimates of reasonable accuracy</w:t>
      </w:r>
      <w:r w:rsidR="00E047E3">
        <w:t xml:space="preserve"> for population modeling purposes</w:t>
      </w:r>
      <w:r>
        <w:t>.</w:t>
      </w:r>
    </w:p>
    <w:p w:rsidR="0064614E" w:rsidRPr="00787BBD" w:rsidRDefault="007A5267" w:rsidP="00787BBD">
      <w:r>
        <w:lastRenderedPageBreak/>
        <w:t xml:space="preserve">The estimates of overdispersion in Tables 1 to 4 always exceed 1, but are also very variable and sometimes very large. The last category generally </w:t>
      </w:r>
      <w:r w:rsidR="007E21C1">
        <w:t xml:space="preserve">arises from instances where counts are relatively high at the very beginning and/or very end of the 12 month period considered, </w:t>
      </w:r>
      <w:proofErr w:type="gramStart"/>
      <w:r w:rsidR="007E21C1">
        <w:t>which are times when the double Gaussian predicts very low values</w:t>
      </w:r>
      <w:proofErr w:type="gramEnd"/>
      <w:r w:rsidR="007E21C1">
        <w:t xml:space="preserve">. Although these differences are not large in the context of the overall count </w:t>
      </w:r>
      <w:proofErr w:type="gramStart"/>
      <w:r w:rsidR="00262A2A">
        <w:t>estimate</w:t>
      </w:r>
      <w:r w:rsidR="00787BBD">
        <w:t xml:space="preserve"> </w:t>
      </w:r>
      <w:proofErr w:type="gramEnd"/>
      <w:r w:rsidR="00787BBD" w:rsidRPr="00787BBD">
        <w:rPr>
          <w:position w:val="-4"/>
        </w:rPr>
        <w:object w:dxaOrig="320" w:dyaOrig="260">
          <v:shape id="_x0000_i1056" type="#_x0000_t75" style="width:16.3pt;height:12.9pt" o:ole="">
            <v:imagedata r:id="rId67" o:title=""/>
          </v:shape>
          <o:OLEObject Type="Embed" ProgID="Equation.DSMT4" ShapeID="_x0000_i1056" DrawAspect="Content" ObjectID="_1352880968" r:id="rId68"/>
        </w:object>
      </w:r>
      <w:r w:rsidR="007E21C1">
        <w:t xml:space="preserve">, they can influence the estimates of overdispersion </w:t>
      </w:r>
      <w:r w:rsidR="00787BBD" w:rsidRPr="00787BBD">
        <w:rPr>
          <w:position w:val="-4"/>
        </w:rPr>
        <w:object w:dxaOrig="260" w:dyaOrig="260">
          <v:shape id="_x0000_i1057" type="#_x0000_t75" style="width:12.9pt;height:12.9pt" o:ole="">
            <v:imagedata r:id="rId69" o:title=""/>
          </v:shape>
          <o:OLEObject Type="Embed" ProgID="Equation.DSMT4" ShapeID="_x0000_i1057" DrawAspect="Content" ObjectID="_1352880969" r:id="rId70"/>
        </w:object>
      </w:r>
      <w:r w:rsidR="007E21C1">
        <w:t xml:space="preserve"> considerably. For this reason, CVs have been presented based on the median of the </w:t>
      </w:r>
      <w:r w:rsidR="00787BBD" w:rsidRPr="00787BBD">
        <w:rPr>
          <w:position w:val="-4"/>
        </w:rPr>
        <w:object w:dxaOrig="260" w:dyaOrig="260">
          <v:shape id="_x0000_i1058" type="#_x0000_t75" style="width:12.9pt;height:12.9pt" o:ole="">
            <v:imagedata r:id="rId69" o:title=""/>
          </v:shape>
          <o:OLEObject Type="Embed" ProgID="Equation.DSMT4" ShapeID="_x0000_i1058" DrawAspect="Content" ObjectID="_1352880970" r:id="rId71"/>
        </w:object>
      </w:r>
      <w:r w:rsidR="007E21C1">
        <w:t xml:space="preserve"> estimates for each season. This is of course a somewhat coarse approach, but seems useful to provide some broad indication of the precision of the estimates obtained.</w:t>
      </w:r>
    </w:p>
    <w:p w:rsidR="00E047E3" w:rsidRDefault="00E047E3" w:rsidP="008A4A28">
      <w:pPr>
        <w:pStyle w:val="Heading2"/>
      </w:pPr>
      <w:r>
        <w:t>Acknowledgements</w:t>
      </w:r>
    </w:p>
    <w:p w:rsidR="00E047E3" w:rsidRPr="00E047E3" w:rsidRDefault="00E047E3" w:rsidP="00E047E3">
      <w:r>
        <w:t>We thank Rob Crawford</w:t>
      </w:r>
      <w:r w:rsidR="00F3085E">
        <w:t xml:space="preserve">, Leshia </w:t>
      </w:r>
      <w:proofErr w:type="gramStart"/>
      <w:r w:rsidR="00F3085E">
        <w:t>Upfold</w:t>
      </w:r>
      <w:proofErr w:type="gramEnd"/>
      <w:r>
        <w:t xml:space="preserve"> and Richard Sherley</w:t>
      </w:r>
      <w:r w:rsidR="00670385">
        <w:t xml:space="preserve"> for providing the count data used for the analyses.</w:t>
      </w:r>
    </w:p>
    <w:p w:rsidR="0041171C" w:rsidRDefault="0041171C" w:rsidP="008A4A28">
      <w:pPr>
        <w:pStyle w:val="Heading2"/>
      </w:pPr>
      <w:r>
        <w:t>References</w:t>
      </w:r>
    </w:p>
    <w:p w:rsidR="0041171C" w:rsidRDefault="0041171C" w:rsidP="00037D8F">
      <w:pPr>
        <w:pStyle w:val="Bibliography"/>
        <w:rPr>
          <w:noProof/>
          <w:lang w:val="en-ZA"/>
        </w:rPr>
      </w:pPr>
      <w:r>
        <w:rPr>
          <w:noProof/>
          <w:lang w:val="en-ZA"/>
        </w:rPr>
        <w:t xml:space="preserve">Crawford RJM, Boonstra HGvD. 1994. Counts of moulting and breeding Jackass Penguins </w:t>
      </w:r>
      <w:r w:rsidRPr="00FD595C">
        <w:rPr>
          <w:i/>
          <w:noProof/>
          <w:lang w:val="en-ZA"/>
        </w:rPr>
        <w:t>Spheniscus demersus</w:t>
      </w:r>
      <w:r>
        <w:rPr>
          <w:noProof/>
          <w:lang w:val="en-ZA"/>
        </w:rPr>
        <w:t xml:space="preserve">: a comparison at </w:t>
      </w:r>
      <w:smartTag w:uri="urn:schemas-microsoft-com:office:smarttags" w:element="PlaceType">
        <w:smartTag w:uri="urn:schemas-microsoft-com:office:smarttags" w:element="PlaceType">
          <w:r>
            <w:rPr>
              <w:noProof/>
              <w:lang w:val="en-ZA"/>
            </w:rPr>
            <w:t>Robben</w:t>
          </w:r>
        </w:smartTag>
        <w:r>
          <w:rPr>
            <w:noProof/>
            <w:lang w:val="en-ZA"/>
          </w:rPr>
          <w:t xml:space="preserve"> </w:t>
        </w:r>
        <w:smartTag w:uri="urn:schemas-microsoft-com:office:smarttags" w:element="PlaceType">
          <w:r>
            <w:rPr>
              <w:noProof/>
              <w:lang w:val="en-ZA"/>
            </w:rPr>
            <w:t>Island</w:t>
          </w:r>
        </w:smartTag>
      </w:smartTag>
      <w:r>
        <w:rPr>
          <w:noProof/>
          <w:lang w:val="en-ZA"/>
        </w:rPr>
        <w:t xml:space="preserve">, 1987 –1993. </w:t>
      </w:r>
      <w:r>
        <w:rPr>
          <w:i/>
          <w:iCs/>
          <w:noProof/>
          <w:lang w:val="en-ZA"/>
        </w:rPr>
        <w:t>Marine Ornithology</w:t>
      </w:r>
      <w:r>
        <w:rPr>
          <w:noProof/>
          <w:lang w:val="en-ZA"/>
        </w:rPr>
        <w:t xml:space="preserve"> 22: 213–219.</w:t>
      </w:r>
    </w:p>
    <w:p w:rsidR="0041171C" w:rsidRDefault="0041171C" w:rsidP="00037D8F">
      <w:pPr>
        <w:pStyle w:val="Bibliography"/>
        <w:rPr>
          <w:noProof/>
          <w:lang w:val="en-ZA"/>
        </w:rPr>
      </w:pPr>
      <w:r>
        <w:rPr>
          <w:noProof/>
          <w:lang w:val="en-ZA"/>
        </w:rPr>
        <w:t>Crawford RJM, Hemming M, Kemper J, Klages NTW, Randall RM, Underhill LG, Venter AD, Ward</w:t>
      </w:r>
      <w:r w:rsidRPr="00FD595C">
        <w:rPr>
          <w:noProof/>
          <w:lang w:val="en-ZA"/>
        </w:rPr>
        <w:t xml:space="preserve"> VL</w:t>
      </w:r>
      <w:r>
        <w:rPr>
          <w:noProof/>
          <w:lang w:val="en-ZA"/>
        </w:rPr>
        <w:t>, Wolfaardt</w:t>
      </w:r>
      <w:r w:rsidRPr="00FD595C">
        <w:rPr>
          <w:noProof/>
          <w:lang w:val="en-ZA"/>
        </w:rPr>
        <w:t xml:space="preserve"> AC</w:t>
      </w:r>
      <w:r>
        <w:rPr>
          <w:noProof/>
          <w:lang w:val="en-ZA"/>
        </w:rPr>
        <w:t xml:space="preserve">. 2006. Molt of the African penguin, </w:t>
      </w:r>
      <w:r w:rsidRPr="006617A9">
        <w:rPr>
          <w:i/>
          <w:noProof/>
          <w:lang w:val="en-ZA"/>
        </w:rPr>
        <w:t>Spheniscus demersus</w:t>
      </w:r>
      <w:r>
        <w:rPr>
          <w:noProof/>
          <w:lang w:val="en-ZA"/>
        </w:rPr>
        <w:t xml:space="preserve">, in relation to its breeding season and food availability. </w:t>
      </w:r>
      <w:r>
        <w:rPr>
          <w:i/>
          <w:iCs/>
          <w:noProof/>
          <w:lang w:val="en-ZA"/>
        </w:rPr>
        <w:t>Acta Zoologica Sinica</w:t>
      </w:r>
      <w:r>
        <w:rPr>
          <w:noProof/>
          <w:lang w:val="en-ZA"/>
        </w:rPr>
        <w:t xml:space="preserve"> 52(Supplement): 444–447.</w:t>
      </w:r>
    </w:p>
    <w:p w:rsidR="0041171C" w:rsidRDefault="0041171C" w:rsidP="00037D8F">
      <w:pPr>
        <w:pStyle w:val="Bibliography"/>
        <w:rPr>
          <w:noProof/>
          <w:lang w:val="en-ZA"/>
        </w:rPr>
      </w:pPr>
      <w:r>
        <w:rPr>
          <w:noProof/>
          <w:lang w:val="en-ZA"/>
        </w:rPr>
        <w:t xml:space="preserve">Kemper J, Roux J-P. 2005. Of squeezers and skippers: factors determining the age at moult of immature African Penguins Spheniscus demersus in Namibia. </w:t>
      </w:r>
      <w:r>
        <w:rPr>
          <w:i/>
          <w:iCs/>
          <w:noProof/>
          <w:lang w:val="en-ZA"/>
        </w:rPr>
        <w:t>Ibis</w:t>
      </w:r>
      <w:r>
        <w:rPr>
          <w:noProof/>
          <w:lang w:val="en-ZA"/>
        </w:rPr>
        <w:t xml:space="preserve"> 147: 346–352.</w:t>
      </w:r>
    </w:p>
    <w:p w:rsidR="0041171C" w:rsidRDefault="0041171C" w:rsidP="00037D8F">
      <w:pPr>
        <w:pStyle w:val="Bibliography"/>
        <w:rPr>
          <w:noProof/>
          <w:lang w:val="en-ZA"/>
        </w:rPr>
      </w:pPr>
      <w:r>
        <w:rPr>
          <w:noProof/>
          <w:lang w:val="en-ZA"/>
        </w:rPr>
        <w:t xml:space="preserve">Randall RM. 1983. </w:t>
      </w:r>
      <w:r w:rsidRPr="006617A9">
        <w:rPr>
          <w:iCs/>
          <w:noProof/>
          <w:lang w:val="en-ZA"/>
        </w:rPr>
        <w:t xml:space="preserve">Biology of the Jackass Penguin </w:t>
      </w:r>
      <w:r w:rsidRPr="006617A9">
        <w:rPr>
          <w:i/>
          <w:iCs/>
          <w:noProof/>
          <w:lang w:val="en-ZA"/>
        </w:rPr>
        <w:t>Spheniscus demersus</w:t>
      </w:r>
      <w:r w:rsidRPr="006617A9">
        <w:rPr>
          <w:iCs/>
          <w:noProof/>
          <w:lang w:val="en-ZA"/>
        </w:rPr>
        <w:t xml:space="preserve"> (L.) at St Croix Island, South Africa.</w:t>
      </w:r>
      <w:r w:rsidRPr="006617A9">
        <w:rPr>
          <w:noProof/>
          <w:lang w:val="en-ZA"/>
        </w:rPr>
        <w:t xml:space="preserve"> </w:t>
      </w:r>
      <w:r>
        <w:rPr>
          <w:noProof/>
          <w:lang w:val="en-ZA"/>
        </w:rPr>
        <w:t>PhD thesis, University of Port Elizabeth, South Africa.</w:t>
      </w:r>
    </w:p>
    <w:p w:rsidR="0041171C" w:rsidRDefault="0041171C" w:rsidP="00037D8F">
      <w:pPr>
        <w:pStyle w:val="Bibliography"/>
        <w:rPr>
          <w:noProof/>
          <w:lang w:val="en-ZA"/>
        </w:rPr>
      </w:pPr>
      <w:r>
        <w:rPr>
          <w:noProof/>
          <w:lang w:val="en-ZA"/>
        </w:rPr>
        <w:t xml:space="preserve">Randall RM, Randall BM. 1981. The annual cycle of the Jackass Penguin </w:t>
      </w:r>
      <w:r w:rsidRPr="006617A9">
        <w:rPr>
          <w:i/>
          <w:noProof/>
          <w:lang w:val="en-ZA"/>
        </w:rPr>
        <w:t>Spheniscus demersus</w:t>
      </w:r>
      <w:r>
        <w:rPr>
          <w:noProof/>
          <w:lang w:val="en-ZA"/>
        </w:rPr>
        <w:t xml:space="preserve"> at St Croix Island, South Africa. In: Cooper J (ed.), </w:t>
      </w:r>
      <w:r>
        <w:rPr>
          <w:i/>
          <w:iCs/>
          <w:noProof/>
          <w:lang w:val="en-ZA"/>
        </w:rPr>
        <w:t>Proceedings of the Symposium on Birds of the Sea and Shore, 1979.</w:t>
      </w:r>
      <w:r>
        <w:rPr>
          <w:noProof/>
          <w:lang w:val="en-ZA"/>
        </w:rPr>
        <w:t xml:space="preserve"> Cape Town: African Seabird Group. 427–450.</w:t>
      </w:r>
    </w:p>
    <w:p w:rsidR="0041171C" w:rsidRDefault="0041171C" w:rsidP="00037D8F">
      <w:pPr>
        <w:pStyle w:val="Bibliography"/>
        <w:rPr>
          <w:noProof/>
          <w:lang w:val="en-ZA"/>
        </w:rPr>
      </w:pPr>
      <w:r>
        <w:rPr>
          <w:noProof/>
          <w:lang w:val="en-ZA"/>
        </w:rPr>
        <w:t xml:space="preserve">Randall RM, Randall BM, Cooper J, Frost PGH. 1986. A new census method for penguins tested on Jackass Penguins </w:t>
      </w:r>
      <w:r w:rsidRPr="006617A9">
        <w:rPr>
          <w:i/>
          <w:noProof/>
          <w:lang w:val="en-ZA"/>
        </w:rPr>
        <w:t>Spheniscus demersus</w:t>
      </w:r>
      <w:r>
        <w:rPr>
          <w:noProof/>
          <w:lang w:val="en-ZA"/>
        </w:rPr>
        <w:t xml:space="preserve">. </w:t>
      </w:r>
      <w:r>
        <w:rPr>
          <w:i/>
          <w:iCs/>
          <w:noProof/>
          <w:lang w:val="en-ZA"/>
        </w:rPr>
        <w:t>Ostrich</w:t>
      </w:r>
      <w:r>
        <w:rPr>
          <w:noProof/>
          <w:lang w:val="en-ZA"/>
        </w:rPr>
        <w:t xml:space="preserve"> 57: 211–215.</w:t>
      </w:r>
    </w:p>
    <w:p w:rsidR="0041171C" w:rsidRDefault="0041171C" w:rsidP="00037D8F">
      <w:pPr>
        <w:pStyle w:val="Bibliography"/>
        <w:rPr>
          <w:noProof/>
          <w:lang w:val="en-ZA"/>
        </w:rPr>
      </w:pPr>
      <w:r>
        <w:rPr>
          <w:noProof/>
          <w:lang w:val="en-ZA"/>
        </w:rPr>
        <w:t xml:space="preserve">Underhill LG, Crawford RJM. 1999. Season of moult of African penguins at Robben Island, South Africa, and its variation, 1988–1998. </w:t>
      </w:r>
      <w:r>
        <w:rPr>
          <w:i/>
          <w:iCs/>
          <w:noProof/>
          <w:lang w:val="en-ZA"/>
        </w:rPr>
        <w:t>South African Journal of Marine Science</w:t>
      </w:r>
      <w:r>
        <w:rPr>
          <w:noProof/>
          <w:lang w:val="en-ZA"/>
        </w:rPr>
        <w:t xml:space="preserve"> 21: 437–441.</w:t>
      </w:r>
    </w:p>
    <w:p w:rsidR="0082580E" w:rsidRDefault="0041171C" w:rsidP="00702758">
      <w:pPr>
        <w:pStyle w:val="Bibliography"/>
        <w:rPr>
          <w:noProof/>
          <w:lang w:val="en-ZA"/>
        </w:rPr>
      </w:pPr>
      <w:r>
        <w:rPr>
          <w:noProof/>
          <w:lang w:val="en-ZA"/>
        </w:rPr>
        <w:t>Wolfaardt AC, Underhill</w:t>
      </w:r>
      <w:r w:rsidRPr="00D332A8">
        <w:rPr>
          <w:noProof/>
          <w:lang w:val="en-ZA"/>
        </w:rPr>
        <w:t xml:space="preserve"> </w:t>
      </w:r>
      <w:r>
        <w:rPr>
          <w:noProof/>
          <w:lang w:val="en-ZA"/>
        </w:rPr>
        <w:t>LG, Crawford</w:t>
      </w:r>
      <w:r w:rsidRPr="00D332A8">
        <w:rPr>
          <w:noProof/>
          <w:lang w:val="en-ZA"/>
        </w:rPr>
        <w:t xml:space="preserve"> </w:t>
      </w:r>
      <w:r>
        <w:rPr>
          <w:noProof/>
          <w:lang w:val="en-ZA"/>
        </w:rPr>
        <w:t xml:space="preserve">RJM. 2009. Comparison of moult phenology of African penguins </w:t>
      </w:r>
      <w:r w:rsidRPr="00D332A8">
        <w:rPr>
          <w:i/>
          <w:noProof/>
          <w:lang w:val="en-ZA"/>
        </w:rPr>
        <w:t>Spheniscus demersus</w:t>
      </w:r>
      <w:r>
        <w:rPr>
          <w:noProof/>
          <w:lang w:val="en-ZA"/>
        </w:rPr>
        <w:t xml:space="preserve"> at Robben and Dassen Islands. </w:t>
      </w:r>
      <w:r>
        <w:rPr>
          <w:i/>
          <w:iCs/>
          <w:noProof/>
          <w:lang w:val="en-ZA"/>
        </w:rPr>
        <w:t>African Journal of Marine Science</w:t>
      </w:r>
      <w:r>
        <w:rPr>
          <w:noProof/>
          <w:lang w:val="en-ZA"/>
        </w:rPr>
        <w:t xml:space="preserve"> 31: 19–29.</w:t>
      </w:r>
    </w:p>
    <w:p w:rsidR="0082580E" w:rsidRDefault="0082580E" w:rsidP="0082580E">
      <w:pPr>
        <w:rPr>
          <w:noProof/>
          <w:lang w:val="en-ZA"/>
        </w:rPr>
      </w:pPr>
      <w:r>
        <w:rPr>
          <w:noProof/>
          <w:lang w:val="en-ZA"/>
        </w:rPr>
        <w:br w:type="page"/>
      </w:r>
    </w:p>
    <w:p w:rsidR="0082580E" w:rsidRDefault="0082580E" w:rsidP="0082580E">
      <w:bookmarkStart w:id="1" w:name="_Ref266273087"/>
      <w:r>
        <w:lastRenderedPageBreak/>
        <w:t xml:space="preserve">Table </w:t>
      </w:r>
      <w:fldSimple w:instr=" SEQ Table \* ARABIC ">
        <w:r w:rsidR="00787BBD">
          <w:rPr>
            <w:noProof/>
          </w:rPr>
          <w:t>1</w:t>
        </w:r>
      </w:fldSimple>
      <w:bookmarkEnd w:id="1"/>
      <w:r>
        <w:t xml:space="preserve">: Estimated parameter values for equation </w:t>
      </w:r>
      <w:r w:rsidR="003A48B0">
        <w:fldChar w:fldCharType="begin"/>
      </w:r>
      <w:r>
        <w:instrText xml:space="preserve"> GOTOBUTTON ZEqnNum560062  \* MERGEFORMAT </w:instrText>
      </w:r>
      <w:fldSimple w:instr=" REF ZEqnNum560062 \* Charformat \! \* MERGEFORMAT ">
        <w:r w:rsidR="00787BBD" w:rsidRPr="00787BBD">
          <w:instrText>(1)</w:instrText>
        </w:r>
      </w:fldSimple>
      <w:r w:rsidR="003A48B0">
        <w:fldChar w:fldCharType="end"/>
      </w:r>
      <w:r>
        <w:t xml:space="preserve"> for adult penguins moulting at Robben Island.</w:t>
      </w:r>
      <w:r w:rsidR="009D6E39">
        <w:t xml:space="preserve"> Symbols are defined in the text.</w:t>
      </w:r>
    </w:p>
    <w:tbl>
      <w:tblPr>
        <w:tblW w:w="7306" w:type="dxa"/>
        <w:jc w:val="center"/>
        <w:tblInd w:w="-4" w:type="dxa"/>
        <w:tblLayout w:type="fixed"/>
        <w:tblCellMar>
          <w:left w:w="0" w:type="dxa"/>
          <w:right w:w="0" w:type="dxa"/>
        </w:tblCellMar>
        <w:tblLook w:val="04A0"/>
      </w:tblPr>
      <w:tblGrid>
        <w:gridCol w:w="983"/>
        <w:gridCol w:w="640"/>
        <w:gridCol w:w="812"/>
        <w:gridCol w:w="812"/>
        <w:gridCol w:w="811"/>
        <w:gridCol w:w="812"/>
        <w:gridCol w:w="812"/>
        <w:gridCol w:w="812"/>
        <w:gridCol w:w="812"/>
      </w:tblGrid>
      <w:tr w:rsidR="0048292B" w:rsidRPr="00F2769E" w:rsidTr="009D6E39">
        <w:trPr>
          <w:trHeight w:val="255"/>
          <w:jc w:val="center"/>
        </w:trPr>
        <w:tc>
          <w:tcPr>
            <w:tcW w:w="983" w:type="dxa"/>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Pr>
                <w:rFonts w:ascii="Times New Roman" w:hAnsi="Times New Roman"/>
                <w:sz w:val="18"/>
                <w:szCs w:val="18"/>
              </w:rPr>
              <w:t>Robben adults</w:t>
            </w:r>
          </w:p>
        </w:tc>
        <w:tc>
          <w:tcPr>
            <w:tcW w:w="640"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position w:val="-6"/>
                <w:sz w:val="18"/>
                <w:szCs w:val="18"/>
              </w:rPr>
              <w:object w:dxaOrig="200" w:dyaOrig="220">
                <v:shape id="_x0000_i1059" type="#_x0000_t75" style="width:10.2pt;height:11.55pt" o:ole="">
                  <v:imagedata r:id="rId72" o:title=""/>
                </v:shape>
                <o:OLEObject Type="Embed" ProgID="Equation.DSMT4" ShapeID="_x0000_i1059" DrawAspect="Content" ObjectID="_1352880971" r:id="rId73"/>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60" type="#_x0000_t75" style="width:14.95pt;height:18.35pt" o:ole="">
                  <v:imagedata r:id="rId74" o:title=""/>
                </v:shape>
                <o:OLEObject Type="Embed" ProgID="Equation.DSMT4" ShapeID="_x0000_i1060" DrawAspect="Content" ObjectID="_1352880972" r:id="rId75"/>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position w:val="-12"/>
                <w:sz w:val="18"/>
                <w:szCs w:val="18"/>
              </w:rPr>
              <w:object w:dxaOrig="279" w:dyaOrig="360">
                <v:shape id="_x0000_i1061" type="#_x0000_t75" style="width:13.6pt;height:18.35pt" o:ole="">
                  <v:imagedata r:id="rId76" o:title=""/>
                </v:shape>
                <o:OLEObject Type="Embed" ProgID="Equation.DSMT4" ShapeID="_x0000_i1061" DrawAspect="Content" ObjectID="_1352880973" r:id="rId77"/>
              </w:object>
            </w:r>
          </w:p>
        </w:tc>
        <w:tc>
          <w:tcPr>
            <w:tcW w:w="811"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position w:val="-12"/>
                <w:sz w:val="18"/>
                <w:szCs w:val="18"/>
              </w:rPr>
              <w:object w:dxaOrig="279" w:dyaOrig="360">
                <v:shape id="_x0000_i1062" type="#_x0000_t75" style="width:13.6pt;height:18.35pt" o:ole="">
                  <v:imagedata r:id="rId78" o:title=""/>
                </v:shape>
                <o:OLEObject Type="Embed" ProgID="Equation.DSMT4" ShapeID="_x0000_i1062" DrawAspect="Content" ObjectID="_1352880974" r:id="rId79"/>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position w:val="-12"/>
                <w:sz w:val="18"/>
                <w:szCs w:val="18"/>
              </w:rPr>
              <w:object w:dxaOrig="340" w:dyaOrig="360">
                <v:shape id="_x0000_i1063" type="#_x0000_t75" style="width:17pt;height:18.35pt" o:ole="">
                  <v:imagedata r:id="rId80" o:title=""/>
                </v:shape>
                <o:OLEObject Type="Embed" ProgID="Equation.DSMT4" ShapeID="_x0000_i1063" DrawAspect="Content" ObjectID="_1352880975" r:id="rId81"/>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64" type="#_x0000_t75" style="width:14.95pt;height:18.35pt" o:ole="">
                  <v:imagedata r:id="rId82" o:title=""/>
                </v:shape>
                <o:OLEObject Type="Embed" ProgID="Equation.DSMT4" ShapeID="_x0000_i1064" DrawAspect="Content" ObjectID="_1352880976" r:id="rId83"/>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65" type="#_x0000_t75" style="width:14.95pt;height:18.35pt" o:ole="">
                  <v:imagedata r:id="rId84" o:title=""/>
                </v:shape>
                <o:OLEObject Type="Embed" ProgID="Equation.DSMT4" ShapeID="_x0000_i1065" DrawAspect="Content" ObjectID="_1352880977" r:id="rId85"/>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position w:val="-4"/>
                <w:sz w:val="18"/>
                <w:szCs w:val="18"/>
              </w:rPr>
              <w:object w:dxaOrig="260" w:dyaOrig="260">
                <v:shape id="_x0000_i1066" type="#_x0000_t75" style="width:12.9pt;height:12.9pt" o:ole="">
                  <v:imagedata r:id="rId86" o:title=""/>
                </v:shape>
                <o:OLEObject Type="Embed" ProgID="Equation.DSMT4" ShapeID="_x0000_i1066" DrawAspect="Content" ObjectID="_1352880978" r:id="rId87"/>
              </w:object>
            </w:r>
          </w:p>
        </w:tc>
      </w:tr>
      <w:tr w:rsidR="00483978" w:rsidRPr="00F2769E" w:rsidTr="009D6E39">
        <w:trPr>
          <w:trHeight w:val="255"/>
          <w:jc w:val="center"/>
        </w:trPr>
        <w:tc>
          <w:tcPr>
            <w:tcW w:w="983" w:type="dxa"/>
            <w:tcBorders>
              <w:top w:val="single" w:sz="4" w:space="0" w:color="auto"/>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1988/1989</w:t>
            </w:r>
          </w:p>
        </w:tc>
        <w:tc>
          <w:tcPr>
            <w:tcW w:w="640"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18</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39248</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13 Dec</w:t>
            </w:r>
          </w:p>
        </w:tc>
        <w:tc>
          <w:tcPr>
            <w:tcW w:w="811"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19.264</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4828.4</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19 Jan</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66.176</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4.5</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1989/1990</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33982</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13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16.304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9164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07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54.726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3.1</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1990/1991</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48582</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12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19.056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11425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55.986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3.7</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1991/1992</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46954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12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20.39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15806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57.837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3.2</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1992/1993</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71918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10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16.986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11210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04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56.787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4.3</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1993/1994</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91001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12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21.921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9547.1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16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58.233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7.6</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1994/1995</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32469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12 Nov</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13.494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68284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23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40.923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6.0</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1995/1996</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64385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08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19.448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20401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56.846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4.1</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1996/1997</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23</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72095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17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22.931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20668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20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57.283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3.3</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1997/1998</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83273</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05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22.436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25436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08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58.067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3.7</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1998/1999</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93079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16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36.279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27583</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10.386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9.4</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1999/2000</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117280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06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18.587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31249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12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51.263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2.6</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2000/2001</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113540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22 Nov</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17.07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50074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42.065</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2.3</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2001/2002</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101810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27 Nov</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19.55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55507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06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65.802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15.4</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2002/2003</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152490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04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24.226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31588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19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68.331</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6.7</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2003/2004</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111400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30 Nov</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18.165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104350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54.884</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9.2</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2004/2005</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116200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30 Nov</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20.192</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41817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01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48.214</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7.0</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2005/2006</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80941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01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28.934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16646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29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77.12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4.3</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2006/2007</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66480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29 Nov</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31.114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15793</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15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77.086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4.5</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2007/2008</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52628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04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22.448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13021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02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72.325</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2.4</w:t>
            </w:r>
          </w:p>
        </w:tc>
      </w:tr>
      <w:tr w:rsidR="00483978"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483978" w:rsidRPr="0048292B" w:rsidRDefault="00483978" w:rsidP="009D6E39">
            <w:pPr>
              <w:pStyle w:val="NoSpacing"/>
              <w:jc w:val="left"/>
              <w:rPr>
                <w:rFonts w:ascii="Times New Roman" w:hAnsi="Times New Roman"/>
                <w:sz w:val="18"/>
                <w:szCs w:val="18"/>
              </w:rPr>
            </w:pPr>
            <w:r w:rsidRPr="0048292B">
              <w:rPr>
                <w:rFonts w:ascii="Times New Roman" w:hAnsi="Times New Roman"/>
                <w:sz w:val="18"/>
                <w:szCs w:val="18"/>
              </w:rPr>
              <w:t>2008/2009</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39798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11 Dec</w:t>
            </w:r>
          </w:p>
        </w:tc>
        <w:tc>
          <w:tcPr>
            <w:tcW w:w="811"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28.674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7820.5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06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67.933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2.7</w:t>
            </w:r>
          </w:p>
        </w:tc>
      </w:tr>
      <w:tr w:rsidR="00483978" w:rsidRPr="00F2769E" w:rsidTr="009D6E39">
        <w:trPr>
          <w:trHeight w:val="255"/>
          <w:jc w:val="center"/>
        </w:trPr>
        <w:tc>
          <w:tcPr>
            <w:tcW w:w="983" w:type="dxa"/>
            <w:tcBorders>
              <w:top w:val="nil"/>
              <w:left w:val="single" w:sz="4" w:space="0" w:color="auto"/>
              <w:bottom w:val="single" w:sz="4" w:space="0" w:color="auto"/>
              <w:right w:val="nil"/>
            </w:tcBorders>
            <w:shd w:val="clear" w:color="auto" w:fill="auto"/>
            <w:noWrap/>
            <w:tcMar>
              <w:top w:w="13" w:type="dxa"/>
              <w:left w:w="57" w:type="dxa"/>
              <w:bottom w:w="0" w:type="dxa"/>
              <w:right w:w="13" w:type="dxa"/>
            </w:tcMar>
            <w:vAlign w:val="center"/>
            <w:hideMark/>
          </w:tcPr>
          <w:p w:rsidR="00483978" w:rsidRPr="009D6E39" w:rsidRDefault="00483978" w:rsidP="009D6E39">
            <w:pPr>
              <w:pStyle w:val="NoSpacing"/>
              <w:jc w:val="left"/>
              <w:rPr>
                <w:rFonts w:ascii="Times New Roman" w:hAnsi="Times New Roman"/>
                <w:sz w:val="18"/>
                <w:szCs w:val="18"/>
                <w:vertAlign w:val="superscript"/>
              </w:rPr>
            </w:pPr>
            <w:r w:rsidRPr="0048292B">
              <w:rPr>
                <w:rFonts w:ascii="Times New Roman" w:hAnsi="Times New Roman"/>
                <w:sz w:val="18"/>
                <w:szCs w:val="18"/>
              </w:rPr>
              <w:t>2009/2010</w:t>
            </w:r>
            <w:r w:rsidR="009D6E39">
              <w:rPr>
                <w:rFonts w:ascii="Times New Roman" w:hAnsi="Times New Roman"/>
                <w:sz w:val="18"/>
                <w:szCs w:val="18"/>
                <w:vertAlign w:val="superscript"/>
              </w:rPr>
              <w:t>*</w:t>
            </w:r>
          </w:p>
        </w:tc>
        <w:tc>
          <w:tcPr>
            <w:tcW w:w="6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26</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56268</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16 Dec</w:t>
            </w:r>
          </w:p>
        </w:tc>
        <w:tc>
          <w:tcPr>
            <w:tcW w:w="81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sidRPr="0048292B">
              <w:rPr>
                <w:rFonts w:ascii="Times New Roman" w:hAnsi="Times New Roman"/>
                <w:sz w:val="18"/>
                <w:szCs w:val="18"/>
              </w:rPr>
              <w:t>44.341</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3978" w:rsidRPr="0048292B" w:rsidRDefault="00483978" w:rsidP="009D6E39">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3978" w:rsidRPr="00483978" w:rsidRDefault="00483978" w:rsidP="009D6E39">
            <w:pPr>
              <w:pStyle w:val="NoSpacing"/>
              <w:jc w:val="center"/>
              <w:rPr>
                <w:rFonts w:ascii="Times New Roman" w:hAnsi="Times New Roman"/>
                <w:sz w:val="18"/>
                <w:szCs w:val="18"/>
              </w:rPr>
            </w:pPr>
            <w:r w:rsidRPr="00483978">
              <w:rPr>
                <w:rFonts w:ascii="Times New Roman" w:hAnsi="Times New Roman"/>
                <w:sz w:val="18"/>
                <w:szCs w:val="18"/>
              </w:rPr>
              <w:t>6.8</w:t>
            </w:r>
          </w:p>
        </w:tc>
      </w:tr>
    </w:tbl>
    <w:p w:rsidR="00D722FF" w:rsidRPr="009D6E39" w:rsidRDefault="009D6E39" w:rsidP="009D6E39">
      <w:pPr>
        <w:ind w:firstLine="720"/>
      </w:pPr>
      <w:bookmarkStart w:id="2" w:name="_Ref266261082"/>
      <w:r>
        <w:rPr>
          <w:vertAlign w:val="superscript"/>
        </w:rPr>
        <w:t>*</w:t>
      </w:r>
      <w:r>
        <w:t>Single Gaussian only fitted</w:t>
      </w:r>
    </w:p>
    <w:p w:rsidR="0082580E" w:rsidRDefault="0082580E" w:rsidP="0082580E">
      <w:bookmarkStart w:id="3" w:name="_Ref266183461"/>
      <w:bookmarkEnd w:id="2"/>
      <w:r>
        <w:t xml:space="preserve">Table </w:t>
      </w:r>
      <w:fldSimple w:instr=" SEQ Table \* ARABIC ">
        <w:r w:rsidR="00787BBD">
          <w:rPr>
            <w:noProof/>
          </w:rPr>
          <w:t>2</w:t>
        </w:r>
      </w:fldSimple>
      <w:bookmarkEnd w:id="3"/>
      <w:r>
        <w:t xml:space="preserve">: Estimated parameter values for equation </w:t>
      </w:r>
      <w:r w:rsidR="003A48B0">
        <w:fldChar w:fldCharType="begin"/>
      </w:r>
      <w:r>
        <w:instrText xml:space="preserve"> GOTOBUTTON ZEqnNum560062  \* MERGEFORMAT </w:instrText>
      </w:r>
      <w:fldSimple w:instr=" REF ZEqnNum560062 \* Charformat \! \* MERGEFORMAT ">
        <w:r w:rsidR="00787BBD" w:rsidRPr="00787BBD">
          <w:instrText>(1)</w:instrText>
        </w:r>
      </w:fldSimple>
      <w:r w:rsidR="003A48B0">
        <w:fldChar w:fldCharType="end"/>
      </w:r>
      <w:r>
        <w:t xml:space="preserve"> for adult penguins moulting at Dassen Island.</w:t>
      </w:r>
    </w:p>
    <w:tbl>
      <w:tblPr>
        <w:tblW w:w="7306" w:type="dxa"/>
        <w:jc w:val="center"/>
        <w:tblInd w:w="-4" w:type="dxa"/>
        <w:tblLayout w:type="fixed"/>
        <w:tblCellMar>
          <w:left w:w="0" w:type="dxa"/>
          <w:right w:w="0" w:type="dxa"/>
        </w:tblCellMar>
        <w:tblLook w:val="04A0"/>
      </w:tblPr>
      <w:tblGrid>
        <w:gridCol w:w="811"/>
        <w:gridCol w:w="812"/>
        <w:gridCol w:w="812"/>
        <w:gridCol w:w="812"/>
        <w:gridCol w:w="812"/>
        <w:gridCol w:w="811"/>
        <w:gridCol w:w="812"/>
        <w:gridCol w:w="812"/>
        <w:gridCol w:w="812"/>
      </w:tblGrid>
      <w:tr w:rsidR="00D722FF" w:rsidRPr="00F2769E" w:rsidTr="00D722FF">
        <w:trPr>
          <w:trHeight w:val="255"/>
          <w:jc w:val="center"/>
        </w:trPr>
        <w:tc>
          <w:tcPr>
            <w:tcW w:w="811" w:type="dxa"/>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Pr>
                <w:rFonts w:ascii="Times New Roman" w:hAnsi="Times New Roman"/>
                <w:sz w:val="18"/>
                <w:szCs w:val="18"/>
              </w:rPr>
              <w:t>Dassen adults</w: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position w:val="-6"/>
                <w:sz w:val="18"/>
                <w:szCs w:val="18"/>
              </w:rPr>
              <w:object w:dxaOrig="200" w:dyaOrig="220">
                <v:shape id="_x0000_i1067" type="#_x0000_t75" style="width:10.2pt;height:11.55pt" o:ole="">
                  <v:imagedata r:id="rId72" o:title=""/>
                </v:shape>
                <o:OLEObject Type="Embed" ProgID="Equation.DSMT4" ShapeID="_x0000_i1067" DrawAspect="Content" ObjectID="_1352880979" r:id="rId88"/>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68" type="#_x0000_t75" style="width:14.95pt;height:18.35pt" o:ole="">
                  <v:imagedata r:id="rId74" o:title=""/>
                </v:shape>
                <o:OLEObject Type="Embed" ProgID="Equation.DSMT4" ShapeID="_x0000_i1068" DrawAspect="Content" ObjectID="_1352880980" r:id="rId89"/>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position w:val="-12"/>
                <w:sz w:val="18"/>
                <w:szCs w:val="18"/>
              </w:rPr>
              <w:object w:dxaOrig="279" w:dyaOrig="360">
                <v:shape id="_x0000_i1069" type="#_x0000_t75" style="width:13.6pt;height:18.35pt" o:ole="">
                  <v:imagedata r:id="rId76" o:title=""/>
                </v:shape>
                <o:OLEObject Type="Embed" ProgID="Equation.DSMT4" ShapeID="_x0000_i1069" DrawAspect="Content" ObjectID="_1352880981" r:id="rId90"/>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position w:val="-12"/>
                <w:sz w:val="18"/>
                <w:szCs w:val="18"/>
              </w:rPr>
              <w:object w:dxaOrig="279" w:dyaOrig="360">
                <v:shape id="_x0000_i1070" type="#_x0000_t75" style="width:13.6pt;height:18.35pt" o:ole="">
                  <v:imagedata r:id="rId78" o:title=""/>
                </v:shape>
                <o:OLEObject Type="Embed" ProgID="Equation.DSMT4" ShapeID="_x0000_i1070" DrawAspect="Content" ObjectID="_1352880982" r:id="rId91"/>
              </w:object>
            </w:r>
          </w:p>
        </w:tc>
        <w:tc>
          <w:tcPr>
            <w:tcW w:w="811"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position w:val="-12"/>
                <w:sz w:val="18"/>
                <w:szCs w:val="18"/>
              </w:rPr>
              <w:object w:dxaOrig="340" w:dyaOrig="360">
                <v:shape id="_x0000_i1071" type="#_x0000_t75" style="width:17pt;height:18.35pt" o:ole="">
                  <v:imagedata r:id="rId80" o:title=""/>
                </v:shape>
                <o:OLEObject Type="Embed" ProgID="Equation.DSMT4" ShapeID="_x0000_i1071" DrawAspect="Content" ObjectID="_1352880983" r:id="rId92"/>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72" type="#_x0000_t75" style="width:14.95pt;height:18.35pt" o:ole="">
                  <v:imagedata r:id="rId82" o:title=""/>
                </v:shape>
                <o:OLEObject Type="Embed" ProgID="Equation.DSMT4" ShapeID="_x0000_i1072" DrawAspect="Content" ObjectID="_1352880984" r:id="rId93"/>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73" type="#_x0000_t75" style="width:14.95pt;height:18.35pt" o:ole="">
                  <v:imagedata r:id="rId84" o:title=""/>
                </v:shape>
                <o:OLEObject Type="Embed" ProgID="Equation.DSMT4" ShapeID="_x0000_i1073" DrawAspect="Content" ObjectID="_1352880985" r:id="rId94"/>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position w:val="-4"/>
                <w:sz w:val="18"/>
                <w:szCs w:val="18"/>
              </w:rPr>
              <w:object w:dxaOrig="260" w:dyaOrig="260">
                <v:shape id="_x0000_i1074" type="#_x0000_t75" style="width:12.9pt;height:12.9pt" o:ole="">
                  <v:imagedata r:id="rId86" o:title=""/>
                </v:shape>
                <o:OLEObject Type="Embed" ProgID="Equation.DSMT4" ShapeID="_x0000_i1074" DrawAspect="Content" ObjectID="_1352880986" r:id="rId95"/>
              </w:object>
            </w:r>
          </w:p>
        </w:tc>
      </w:tr>
      <w:tr w:rsidR="00D722FF" w:rsidRPr="00F2769E" w:rsidTr="00D722FF">
        <w:trPr>
          <w:trHeight w:val="255"/>
          <w:jc w:val="center"/>
        </w:trPr>
        <w:tc>
          <w:tcPr>
            <w:tcW w:w="811" w:type="dxa"/>
            <w:tcBorders>
              <w:top w:val="single" w:sz="4" w:space="0" w:color="auto"/>
              <w:left w:val="single" w:sz="4" w:space="0" w:color="auto"/>
              <w:bottom w:val="nil"/>
              <w:right w:val="nil"/>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sidRPr="00F2769E">
              <w:rPr>
                <w:rFonts w:ascii="Times New Roman" w:hAnsi="Times New Roman"/>
                <w:sz w:val="18"/>
                <w:szCs w:val="18"/>
              </w:rPr>
              <w:t>1994/1995</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rsidR="00D722FF" w:rsidRPr="00F2769E" w:rsidRDefault="00D722FF" w:rsidP="00D722FF">
            <w:pPr>
              <w:pStyle w:val="NoSpacing"/>
              <w:jc w:val="center"/>
              <w:rPr>
                <w:rFonts w:ascii="Times New Roman" w:hAnsi="Times New Roman"/>
                <w:sz w:val="18"/>
                <w:szCs w:val="18"/>
              </w:rPr>
            </w:pPr>
            <w:r>
              <w:rPr>
                <w:rFonts w:ascii="Times New Roman" w:hAnsi="Times New Roman"/>
                <w:sz w:val="18"/>
                <w:szCs w:val="18"/>
              </w:rPr>
              <w:t>32</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D722FF" w:rsidRPr="00F2769E" w:rsidRDefault="007241A3" w:rsidP="00D722FF">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D722FF" w:rsidRPr="00F2769E" w:rsidRDefault="007241A3" w:rsidP="00D722FF">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rsidR="00D722FF" w:rsidRPr="00F2769E" w:rsidRDefault="007241A3" w:rsidP="00D722FF">
            <w:pPr>
              <w:pStyle w:val="NoSpacing"/>
              <w:jc w:val="center"/>
              <w:rPr>
                <w:rFonts w:ascii="Times New Roman" w:hAnsi="Times New Roman"/>
                <w:sz w:val="18"/>
                <w:szCs w:val="18"/>
              </w:rPr>
            </w:pPr>
            <w:r>
              <w:rPr>
                <w:rFonts w:ascii="Times New Roman" w:hAnsi="Times New Roman"/>
                <w:sz w:val="18"/>
                <w:szCs w:val="18"/>
              </w:rPr>
              <w:t>–</w:t>
            </w:r>
          </w:p>
        </w:tc>
        <w:tc>
          <w:tcPr>
            <w:tcW w:w="811"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D722FF" w:rsidRPr="00F2769E" w:rsidRDefault="007241A3" w:rsidP="00D722FF">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D722FF" w:rsidRPr="00F2769E" w:rsidRDefault="007241A3" w:rsidP="00D722FF">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rsidR="00D722FF" w:rsidRPr="00F2769E" w:rsidRDefault="007241A3" w:rsidP="00D722FF">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rsidR="00D722FF" w:rsidRPr="00F2769E" w:rsidRDefault="007241A3" w:rsidP="00D722FF">
            <w:pPr>
              <w:pStyle w:val="NoSpacing"/>
              <w:jc w:val="center"/>
              <w:rPr>
                <w:rFonts w:ascii="Times New Roman" w:hAnsi="Times New Roman"/>
                <w:sz w:val="18"/>
                <w:szCs w:val="18"/>
              </w:rPr>
            </w:pPr>
            <w:r>
              <w:rPr>
                <w:rFonts w:ascii="Times New Roman" w:hAnsi="Times New Roman"/>
                <w:sz w:val="18"/>
                <w:szCs w:val="18"/>
              </w:rPr>
              <w:t>–</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1995/1996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365E9C" w:rsidRDefault="00A83FF3" w:rsidP="00D722FF">
            <w:pPr>
              <w:pStyle w:val="NoSpacing"/>
              <w:jc w:val="center"/>
              <w:rPr>
                <w:rFonts w:ascii="Times New Roman" w:hAnsi="Times New Roman"/>
                <w:sz w:val="18"/>
                <w:szCs w:val="18"/>
              </w:rPr>
            </w:pPr>
            <w:r w:rsidRPr="00365E9C">
              <w:rPr>
                <w:rFonts w:ascii="Times New Roman" w:hAnsi="Times New Roman"/>
                <w:sz w:val="18"/>
                <w:szCs w:val="18"/>
              </w:rPr>
              <w:t>46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365E9C" w:rsidRDefault="00A83FF3" w:rsidP="00D722FF">
            <w:pPr>
              <w:pStyle w:val="NoSpacing"/>
              <w:jc w:val="center"/>
              <w:rPr>
                <w:rFonts w:ascii="Times New Roman" w:hAnsi="Times New Roman"/>
                <w:sz w:val="18"/>
                <w:szCs w:val="18"/>
              </w:rPr>
            </w:pPr>
            <w:r w:rsidRPr="00365E9C">
              <w:rPr>
                <w:rFonts w:ascii="Times New Roman" w:hAnsi="Times New Roman"/>
                <w:sz w:val="18"/>
                <w:szCs w:val="18"/>
              </w:rPr>
              <w:t>74569</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365E9C" w:rsidRDefault="00A83FF3" w:rsidP="00D722FF">
            <w:pPr>
              <w:pStyle w:val="NoSpacing"/>
              <w:jc w:val="center"/>
              <w:rPr>
                <w:rFonts w:ascii="Times New Roman" w:hAnsi="Times New Roman"/>
                <w:sz w:val="18"/>
                <w:szCs w:val="18"/>
              </w:rPr>
            </w:pPr>
            <w:r w:rsidRPr="00365E9C">
              <w:rPr>
                <w:rFonts w:ascii="Times New Roman" w:hAnsi="Times New Roman"/>
                <w:sz w:val="18"/>
                <w:szCs w:val="18"/>
              </w:rPr>
              <w:t>11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365E9C" w:rsidRDefault="00A83FF3" w:rsidP="00D722FF">
            <w:pPr>
              <w:pStyle w:val="NoSpacing"/>
              <w:jc w:val="center"/>
              <w:rPr>
                <w:rFonts w:ascii="Times New Roman" w:hAnsi="Times New Roman"/>
                <w:sz w:val="18"/>
                <w:szCs w:val="18"/>
              </w:rPr>
            </w:pPr>
            <w:r w:rsidRPr="00365E9C">
              <w:rPr>
                <w:rFonts w:ascii="Times New Roman" w:hAnsi="Times New Roman"/>
                <w:sz w:val="18"/>
                <w:szCs w:val="18"/>
              </w:rPr>
              <w:t>20.7</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365E9C" w:rsidRDefault="00A83FF3" w:rsidP="00D722FF">
            <w:pPr>
              <w:pStyle w:val="NoSpacing"/>
              <w:jc w:val="center"/>
              <w:rPr>
                <w:rFonts w:ascii="Times New Roman" w:hAnsi="Times New Roman"/>
                <w:sz w:val="18"/>
                <w:szCs w:val="18"/>
              </w:rPr>
            </w:pPr>
            <w:r w:rsidRPr="00365E9C">
              <w:rPr>
                <w:rFonts w:ascii="Times New Roman" w:hAnsi="Times New Roman"/>
                <w:sz w:val="18"/>
                <w:szCs w:val="18"/>
              </w:rPr>
              <w:t>83645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365E9C" w:rsidRDefault="00A83FF3" w:rsidP="00D722FF">
            <w:pPr>
              <w:pStyle w:val="NoSpacing"/>
              <w:jc w:val="center"/>
              <w:rPr>
                <w:rFonts w:ascii="Times New Roman" w:hAnsi="Times New Roman"/>
                <w:sz w:val="18"/>
                <w:szCs w:val="18"/>
              </w:rPr>
            </w:pPr>
            <w:r w:rsidRPr="00365E9C">
              <w:rPr>
                <w:rFonts w:ascii="Times New Roman" w:hAnsi="Times New Roman"/>
                <w:sz w:val="18"/>
                <w:szCs w:val="18"/>
              </w:rPr>
              <w:t>18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365E9C" w:rsidRDefault="00A83FF3" w:rsidP="00D722FF">
            <w:pPr>
              <w:pStyle w:val="NoSpacing"/>
              <w:jc w:val="center"/>
              <w:rPr>
                <w:rFonts w:ascii="Times New Roman" w:hAnsi="Times New Roman"/>
                <w:sz w:val="18"/>
                <w:szCs w:val="18"/>
              </w:rPr>
            </w:pPr>
            <w:r w:rsidRPr="00365E9C">
              <w:rPr>
                <w:rFonts w:ascii="Times New Roman" w:hAnsi="Times New Roman"/>
                <w:sz w:val="18"/>
                <w:szCs w:val="18"/>
              </w:rPr>
              <w:t>72.5</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4.9</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1996/1997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46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115650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09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33.8</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52007</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12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96.8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3.3</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1997/1998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47</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160090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17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35.6</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49142</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31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101.5</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3.4</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1998/1999</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38</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236770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30.1</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39748</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26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103.3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4.5</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1999/2000</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21</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212580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01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24.8</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107320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23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58.2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4.0</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2000/2001</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206590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22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17.8</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125940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28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54.8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7.9</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2001/2002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153100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10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19.8</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174200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16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48.8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3.7</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2002/2003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191000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11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29.2</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128960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29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58.1</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3.4</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2003/2004</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99884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21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25.7</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111710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56.8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6.7</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2004/2005</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155310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22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28.0</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67374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27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76.5</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7.4</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2005/2006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129690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02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39.8</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22384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02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180.0</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11.3</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2006/2007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27</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97285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29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52.2</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1565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10 Jul</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19.7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3.8</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2007/2008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12</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22651</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01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70.2</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5140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23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5.9</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3.3</w:t>
            </w:r>
          </w:p>
        </w:tc>
      </w:tr>
      <w:tr w:rsidR="00A83FF3" w:rsidRPr="00F2769E"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2008/2009</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27</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4555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26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60.7</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866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29 Apr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39.8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1.9</w:t>
            </w:r>
          </w:p>
        </w:tc>
      </w:tr>
      <w:tr w:rsidR="00A83FF3" w:rsidRPr="00F2769E" w:rsidTr="00D722FF">
        <w:trPr>
          <w:trHeight w:val="255"/>
          <w:jc w:val="center"/>
        </w:trPr>
        <w:tc>
          <w:tcPr>
            <w:tcW w:w="811" w:type="dxa"/>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2009/2010</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31</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1001</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08 Nov</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13.2</w:t>
            </w:r>
          </w:p>
        </w:tc>
        <w:tc>
          <w:tcPr>
            <w:tcW w:w="811" w:type="dxa"/>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3426</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27 Dec</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83FF3" w:rsidRPr="00F2769E" w:rsidRDefault="00A83FF3" w:rsidP="00D722FF">
            <w:pPr>
              <w:pStyle w:val="NoSpacing"/>
              <w:jc w:val="center"/>
              <w:rPr>
                <w:rFonts w:ascii="Times New Roman" w:hAnsi="Times New Roman"/>
                <w:sz w:val="18"/>
                <w:szCs w:val="18"/>
              </w:rPr>
            </w:pPr>
            <w:r w:rsidRPr="00F2769E">
              <w:rPr>
                <w:rFonts w:ascii="Times New Roman" w:hAnsi="Times New Roman"/>
                <w:sz w:val="18"/>
                <w:szCs w:val="18"/>
              </w:rPr>
              <w:t>85.2</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1.8</w:t>
            </w:r>
          </w:p>
        </w:tc>
      </w:tr>
    </w:tbl>
    <w:p w:rsidR="00D722FF" w:rsidRDefault="00D722FF" w:rsidP="00D722FF">
      <w:pPr>
        <w:jc w:val="left"/>
      </w:pPr>
    </w:p>
    <w:p w:rsidR="0082580E" w:rsidRDefault="0082580E">
      <w:pPr>
        <w:spacing w:after="0" w:line="240" w:lineRule="auto"/>
        <w:jc w:val="left"/>
      </w:pPr>
      <w:r>
        <w:br w:type="page"/>
      </w:r>
    </w:p>
    <w:p w:rsidR="0082580E" w:rsidRDefault="0082580E" w:rsidP="0082580E">
      <w:bookmarkStart w:id="4" w:name="_Ref266262251"/>
      <w:r>
        <w:lastRenderedPageBreak/>
        <w:t xml:space="preserve">Table </w:t>
      </w:r>
      <w:fldSimple w:instr=" SEQ Table \* ARABIC ">
        <w:r w:rsidR="00787BBD">
          <w:rPr>
            <w:noProof/>
          </w:rPr>
          <w:t>3</w:t>
        </w:r>
      </w:fldSimple>
      <w:bookmarkEnd w:id="4"/>
      <w:r>
        <w:t xml:space="preserve">: Estimated parameter values for equation </w:t>
      </w:r>
      <w:r w:rsidR="003A48B0">
        <w:fldChar w:fldCharType="begin"/>
      </w:r>
      <w:r>
        <w:instrText xml:space="preserve"> GOTOBUTTON ZEqnNum560062  \* MERGEFORMAT </w:instrText>
      </w:r>
      <w:fldSimple w:instr=" REF ZEqnNum560062 \* Charformat \! \* MERGEFORMAT ">
        <w:r w:rsidR="00787BBD" w:rsidRPr="00787BBD">
          <w:instrText>(1)</w:instrText>
        </w:r>
      </w:fldSimple>
      <w:r w:rsidR="003A48B0">
        <w:fldChar w:fldCharType="end"/>
      </w:r>
      <w:r>
        <w:t xml:space="preserve"> for penguins in immature plumage moulting at Robben Island.</w:t>
      </w:r>
    </w:p>
    <w:tbl>
      <w:tblPr>
        <w:tblW w:w="7306" w:type="dxa"/>
        <w:jc w:val="center"/>
        <w:tblInd w:w="-4" w:type="dxa"/>
        <w:tblLayout w:type="fixed"/>
        <w:tblCellMar>
          <w:left w:w="0" w:type="dxa"/>
          <w:right w:w="0" w:type="dxa"/>
        </w:tblCellMar>
        <w:tblLook w:val="04A0"/>
      </w:tblPr>
      <w:tblGrid>
        <w:gridCol w:w="811"/>
        <w:gridCol w:w="812"/>
        <w:gridCol w:w="812"/>
        <w:gridCol w:w="812"/>
        <w:gridCol w:w="812"/>
        <w:gridCol w:w="811"/>
        <w:gridCol w:w="812"/>
        <w:gridCol w:w="812"/>
        <w:gridCol w:w="812"/>
      </w:tblGrid>
      <w:tr w:rsidR="0048292B" w:rsidRPr="00D722FF" w:rsidTr="00D722FF">
        <w:trPr>
          <w:trHeight w:val="255"/>
          <w:jc w:val="center"/>
        </w:trPr>
        <w:tc>
          <w:tcPr>
            <w:tcW w:w="811" w:type="dxa"/>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sz w:val="18"/>
                <w:szCs w:val="18"/>
              </w:rPr>
              <w:br w:type="page"/>
            </w:r>
            <w:r w:rsidR="00D722FF" w:rsidRPr="00D722FF">
              <w:rPr>
                <w:rFonts w:ascii="Times New Roman" w:hAnsi="Times New Roman"/>
                <w:sz w:val="18"/>
                <w:szCs w:val="18"/>
              </w:rPr>
              <w:t>Robben</w:t>
            </w:r>
            <w:r w:rsidRPr="00D722FF">
              <w:rPr>
                <w:rFonts w:ascii="Times New Roman" w:hAnsi="Times New Roman"/>
                <w:sz w:val="18"/>
                <w:szCs w:val="18"/>
              </w:rPr>
              <w:t xml:space="preserve"> immatures</w: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position w:val="-6"/>
                <w:sz w:val="18"/>
                <w:szCs w:val="18"/>
              </w:rPr>
              <w:object w:dxaOrig="200" w:dyaOrig="220">
                <v:shape id="_x0000_i1075" type="#_x0000_t75" style="width:10.2pt;height:11.55pt" o:ole="">
                  <v:imagedata r:id="rId72" o:title=""/>
                </v:shape>
                <o:OLEObject Type="Embed" ProgID="Equation.DSMT4" ShapeID="_x0000_i1075" DrawAspect="Content" ObjectID="_1352880987" r:id="rId96"/>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position w:val="-12"/>
                <w:sz w:val="18"/>
                <w:szCs w:val="18"/>
              </w:rPr>
              <w:object w:dxaOrig="300" w:dyaOrig="360">
                <v:shape id="_x0000_i1076" type="#_x0000_t75" style="width:14.95pt;height:18.35pt" o:ole="">
                  <v:imagedata r:id="rId74" o:title=""/>
                </v:shape>
                <o:OLEObject Type="Embed" ProgID="Equation.DSMT4" ShapeID="_x0000_i1076" DrawAspect="Content" ObjectID="_1352880988" r:id="rId97"/>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position w:val="-12"/>
                <w:sz w:val="18"/>
                <w:szCs w:val="18"/>
              </w:rPr>
              <w:object w:dxaOrig="279" w:dyaOrig="360">
                <v:shape id="_x0000_i1077" type="#_x0000_t75" style="width:13.6pt;height:18.35pt" o:ole="">
                  <v:imagedata r:id="rId76" o:title=""/>
                </v:shape>
                <o:OLEObject Type="Embed" ProgID="Equation.DSMT4" ShapeID="_x0000_i1077" DrawAspect="Content" ObjectID="_1352880989" r:id="rId98"/>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position w:val="-12"/>
                <w:sz w:val="18"/>
                <w:szCs w:val="18"/>
              </w:rPr>
              <w:object w:dxaOrig="279" w:dyaOrig="360">
                <v:shape id="_x0000_i1078" type="#_x0000_t75" style="width:13.6pt;height:18.35pt" o:ole="">
                  <v:imagedata r:id="rId78" o:title=""/>
                </v:shape>
                <o:OLEObject Type="Embed" ProgID="Equation.DSMT4" ShapeID="_x0000_i1078" DrawAspect="Content" ObjectID="_1352880990" r:id="rId99"/>
              </w:object>
            </w:r>
          </w:p>
        </w:tc>
        <w:tc>
          <w:tcPr>
            <w:tcW w:w="811"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position w:val="-12"/>
                <w:sz w:val="18"/>
                <w:szCs w:val="18"/>
              </w:rPr>
              <w:object w:dxaOrig="340" w:dyaOrig="360">
                <v:shape id="_x0000_i1079" type="#_x0000_t75" style="width:17pt;height:18.35pt" o:ole="">
                  <v:imagedata r:id="rId80" o:title=""/>
                </v:shape>
                <o:OLEObject Type="Embed" ProgID="Equation.DSMT4" ShapeID="_x0000_i1079" DrawAspect="Content" ObjectID="_1352880991" r:id="rId100"/>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position w:val="-12"/>
                <w:sz w:val="18"/>
                <w:szCs w:val="18"/>
              </w:rPr>
              <w:object w:dxaOrig="300" w:dyaOrig="360">
                <v:shape id="_x0000_i1080" type="#_x0000_t75" style="width:14.95pt;height:18.35pt" o:ole="">
                  <v:imagedata r:id="rId82" o:title=""/>
                </v:shape>
                <o:OLEObject Type="Embed" ProgID="Equation.DSMT4" ShapeID="_x0000_i1080" DrawAspect="Content" ObjectID="_1352880992" r:id="rId101"/>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position w:val="-12"/>
                <w:sz w:val="18"/>
                <w:szCs w:val="18"/>
              </w:rPr>
              <w:object w:dxaOrig="300" w:dyaOrig="360">
                <v:shape id="_x0000_i1081" type="#_x0000_t75" style="width:14.95pt;height:18.35pt" o:ole="">
                  <v:imagedata r:id="rId84" o:title=""/>
                </v:shape>
                <o:OLEObject Type="Embed" ProgID="Equation.DSMT4" ShapeID="_x0000_i1081" DrawAspect="Content" ObjectID="_1352880993" r:id="rId102"/>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8292B" w:rsidRPr="00D722FF" w:rsidRDefault="0048292B" w:rsidP="00D722FF">
            <w:pPr>
              <w:pStyle w:val="NoSpacing"/>
              <w:jc w:val="center"/>
              <w:rPr>
                <w:rFonts w:ascii="Times New Roman" w:hAnsi="Times New Roman"/>
                <w:sz w:val="18"/>
                <w:szCs w:val="18"/>
              </w:rPr>
            </w:pPr>
            <w:r w:rsidRPr="00D722FF">
              <w:rPr>
                <w:rFonts w:ascii="Times New Roman" w:hAnsi="Times New Roman"/>
                <w:position w:val="-4"/>
                <w:sz w:val="18"/>
                <w:szCs w:val="18"/>
              </w:rPr>
              <w:object w:dxaOrig="260" w:dyaOrig="260">
                <v:shape id="_x0000_i1082" type="#_x0000_t75" style="width:12.9pt;height:12.9pt" o:ole="">
                  <v:imagedata r:id="rId86" o:title=""/>
                </v:shape>
                <o:OLEObject Type="Embed" ProgID="Equation.DSMT4" ShapeID="_x0000_i1082" DrawAspect="Content" ObjectID="_1352880994" r:id="rId103"/>
              </w:object>
            </w:r>
          </w:p>
        </w:tc>
      </w:tr>
      <w:tr w:rsidR="00A83FF3" w:rsidRPr="00D722FF" w:rsidTr="00D722FF">
        <w:trPr>
          <w:trHeight w:val="255"/>
          <w:jc w:val="center"/>
        </w:trPr>
        <w:tc>
          <w:tcPr>
            <w:tcW w:w="811" w:type="dxa"/>
            <w:tcBorders>
              <w:top w:val="single" w:sz="4" w:space="0" w:color="auto"/>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1988/1989</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18</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6653.7</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01 Dec</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11.397</w:t>
            </w:r>
          </w:p>
        </w:tc>
        <w:tc>
          <w:tcPr>
            <w:tcW w:w="811"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3516.1</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23 Feb</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42.084</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2.7</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1989/1990</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7306.2</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30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29.083</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3618.1</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11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27.788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4.8</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1990/1991</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7432.3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06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24.247</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3985.5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21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32.822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2.2</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1991/1992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17413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34.509</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2422.3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29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25.246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7.1</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1992/1993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8730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07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7.5553</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12011</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24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58.991</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3.9</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1993/1994</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7689.8</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28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58.923</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12337</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03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13.426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2.3</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1994/1995</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6711.3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28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13.961</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10692</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15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57.606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2.6</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1995/1996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9058.8</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28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32.168</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8806.8</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02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31.532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2.6</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1996/1997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23047</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22.949</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5979.3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24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31.406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4.5</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1997/1998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17602</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25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25.31</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12716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63.506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2.9</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1998/1999</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18893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28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26.224</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15954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21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60.217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4.2</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1999/2000</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21</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24849</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30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20.834</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10851</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03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26.816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2.8</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2000/2001</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22735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15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27.734</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8068.2</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17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33.422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2.8</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2001/2002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9</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21905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12.387</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12698</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27 Feb</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48.978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5.5</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2002/2003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33711</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03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23.522</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11640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27.483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9.0</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2003/2004</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29882</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25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26.849</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12374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01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17.726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6.8</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2004/2005</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20585</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17.468</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11360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04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64.789</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2.4</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2005/2006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29868</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28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24.744</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4206.3</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15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26.326</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7.5</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2006/2007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17</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22349</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13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47.549</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2038</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03 Apr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47.503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3.8</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2007/2008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6238.2</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06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13.25</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11576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19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76.042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2.3</w:t>
            </w:r>
          </w:p>
        </w:tc>
      </w:tr>
      <w:tr w:rsidR="00A83FF3" w:rsidRPr="00D722FF" w:rsidTr="00D722FF">
        <w:trPr>
          <w:trHeight w:val="255"/>
          <w:jc w:val="center"/>
        </w:trPr>
        <w:tc>
          <w:tcPr>
            <w:tcW w:w="811" w:type="dxa"/>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2008/2009</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16314</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04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30.565</w:t>
            </w: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6649.6</w:t>
            </w:r>
          </w:p>
        </w:tc>
        <w:tc>
          <w:tcPr>
            <w:tcW w:w="812" w:type="dxa"/>
            <w:tcBorders>
              <w:top w:val="nil"/>
              <w:left w:val="nil"/>
              <w:bottom w:val="nil"/>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02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28.871</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2.6</w:t>
            </w:r>
          </w:p>
        </w:tc>
      </w:tr>
      <w:tr w:rsidR="00A83FF3" w:rsidRPr="00D722FF" w:rsidTr="00D722FF">
        <w:trPr>
          <w:trHeight w:val="255"/>
          <w:jc w:val="center"/>
        </w:trPr>
        <w:tc>
          <w:tcPr>
            <w:tcW w:w="811" w:type="dxa"/>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2009/2010</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26</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17413</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29 Nov</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28.318</w:t>
            </w:r>
          </w:p>
        </w:tc>
        <w:tc>
          <w:tcPr>
            <w:tcW w:w="811" w:type="dxa"/>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4858.9</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11 Mar</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83FF3" w:rsidRPr="00D722FF" w:rsidRDefault="00A83FF3" w:rsidP="00D722FF">
            <w:pPr>
              <w:pStyle w:val="NoSpacing"/>
              <w:jc w:val="center"/>
              <w:rPr>
                <w:rFonts w:ascii="Times New Roman" w:hAnsi="Times New Roman"/>
                <w:sz w:val="18"/>
                <w:szCs w:val="18"/>
              </w:rPr>
            </w:pPr>
            <w:r w:rsidRPr="00D722FF">
              <w:rPr>
                <w:rFonts w:ascii="Times New Roman" w:hAnsi="Times New Roman"/>
                <w:sz w:val="18"/>
                <w:szCs w:val="18"/>
              </w:rPr>
              <w:t>23.352</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5.5</w:t>
            </w:r>
          </w:p>
        </w:tc>
      </w:tr>
    </w:tbl>
    <w:p w:rsidR="0082580E" w:rsidRDefault="0082580E" w:rsidP="0082580E">
      <w:bookmarkStart w:id="5" w:name="_Ref266183927"/>
    </w:p>
    <w:p w:rsidR="0082580E" w:rsidRDefault="0082580E" w:rsidP="0082580E">
      <w:bookmarkStart w:id="6" w:name="_Ref266273092"/>
      <w:r>
        <w:t xml:space="preserve">Table </w:t>
      </w:r>
      <w:fldSimple w:instr=" SEQ Table \* ARABIC ">
        <w:r w:rsidR="00787BBD">
          <w:rPr>
            <w:noProof/>
          </w:rPr>
          <w:t>4</w:t>
        </w:r>
      </w:fldSimple>
      <w:bookmarkEnd w:id="5"/>
      <w:bookmarkEnd w:id="6"/>
      <w:r>
        <w:t xml:space="preserve">: Estimated parameter values for equation </w:t>
      </w:r>
      <w:r w:rsidR="003A48B0">
        <w:fldChar w:fldCharType="begin"/>
      </w:r>
      <w:r>
        <w:instrText xml:space="preserve"> GOTOBUTTON ZEqnNum560062  \* MERGEFORMAT </w:instrText>
      </w:r>
      <w:fldSimple w:instr=" REF ZEqnNum560062 \* Charformat \! \* MERGEFORMAT ">
        <w:r w:rsidR="00787BBD" w:rsidRPr="00787BBD">
          <w:instrText>(1)</w:instrText>
        </w:r>
      </w:fldSimple>
      <w:r w:rsidR="003A48B0">
        <w:fldChar w:fldCharType="end"/>
      </w:r>
      <w:r>
        <w:t xml:space="preserve"> for penguins in immature plumage moulting at Dassen Island.</w:t>
      </w:r>
    </w:p>
    <w:tbl>
      <w:tblPr>
        <w:tblW w:w="7306" w:type="dxa"/>
        <w:jc w:val="center"/>
        <w:tblInd w:w="-4" w:type="dxa"/>
        <w:tblLayout w:type="fixed"/>
        <w:tblCellMar>
          <w:left w:w="0" w:type="dxa"/>
          <w:right w:w="0" w:type="dxa"/>
        </w:tblCellMar>
        <w:tblLook w:val="04A0"/>
      </w:tblPr>
      <w:tblGrid>
        <w:gridCol w:w="983"/>
        <w:gridCol w:w="640"/>
        <w:gridCol w:w="812"/>
        <w:gridCol w:w="812"/>
        <w:gridCol w:w="812"/>
        <w:gridCol w:w="811"/>
        <w:gridCol w:w="812"/>
        <w:gridCol w:w="812"/>
        <w:gridCol w:w="812"/>
      </w:tblGrid>
      <w:tr w:rsidR="00D722FF" w:rsidRPr="00F2769E" w:rsidTr="009D6E39">
        <w:trPr>
          <w:trHeight w:val="255"/>
          <w:jc w:val="center"/>
        </w:trPr>
        <w:tc>
          <w:tcPr>
            <w:tcW w:w="983" w:type="dxa"/>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br w:type="page"/>
            </w:r>
            <w:r>
              <w:rPr>
                <w:rFonts w:ascii="Times New Roman" w:hAnsi="Times New Roman"/>
                <w:sz w:val="18"/>
                <w:szCs w:val="18"/>
              </w:rPr>
              <w:t>Dassen immatures</w:t>
            </w:r>
          </w:p>
        </w:tc>
        <w:tc>
          <w:tcPr>
            <w:tcW w:w="640"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rsidRPr="00F2769E">
              <w:rPr>
                <w:rFonts w:ascii="Times New Roman" w:hAnsi="Times New Roman"/>
                <w:position w:val="-6"/>
                <w:sz w:val="18"/>
                <w:szCs w:val="18"/>
              </w:rPr>
              <w:object w:dxaOrig="200" w:dyaOrig="220">
                <v:shape id="_x0000_i1083" type="#_x0000_t75" style="width:10.2pt;height:11.55pt" o:ole="">
                  <v:imagedata r:id="rId72" o:title=""/>
                </v:shape>
                <o:OLEObject Type="Embed" ProgID="Equation.DSMT4" ShapeID="_x0000_i1083" DrawAspect="Content" ObjectID="_1352880995" r:id="rId104"/>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84" type="#_x0000_t75" style="width:14.95pt;height:18.35pt" o:ole="">
                  <v:imagedata r:id="rId74" o:title=""/>
                </v:shape>
                <o:OLEObject Type="Embed" ProgID="Equation.DSMT4" ShapeID="_x0000_i1084" DrawAspect="Content" ObjectID="_1352880996" r:id="rId105"/>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rsidRPr="00F2769E">
              <w:rPr>
                <w:rFonts w:ascii="Times New Roman" w:hAnsi="Times New Roman"/>
                <w:position w:val="-12"/>
                <w:sz w:val="18"/>
                <w:szCs w:val="18"/>
              </w:rPr>
              <w:object w:dxaOrig="279" w:dyaOrig="360">
                <v:shape id="_x0000_i1085" type="#_x0000_t75" style="width:13.6pt;height:18.35pt" o:ole="">
                  <v:imagedata r:id="rId76" o:title=""/>
                </v:shape>
                <o:OLEObject Type="Embed" ProgID="Equation.DSMT4" ShapeID="_x0000_i1085" DrawAspect="Content" ObjectID="_1352880997" r:id="rId106"/>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rsidRPr="00F2769E">
              <w:rPr>
                <w:rFonts w:ascii="Times New Roman" w:hAnsi="Times New Roman"/>
                <w:position w:val="-12"/>
                <w:sz w:val="18"/>
                <w:szCs w:val="18"/>
              </w:rPr>
              <w:object w:dxaOrig="279" w:dyaOrig="360">
                <v:shape id="_x0000_i1086" type="#_x0000_t75" style="width:13.6pt;height:18.35pt" o:ole="">
                  <v:imagedata r:id="rId78" o:title=""/>
                </v:shape>
                <o:OLEObject Type="Embed" ProgID="Equation.DSMT4" ShapeID="_x0000_i1086" DrawAspect="Content" ObjectID="_1352880998" r:id="rId107"/>
              </w:object>
            </w:r>
          </w:p>
        </w:tc>
        <w:tc>
          <w:tcPr>
            <w:tcW w:w="811"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rsidRPr="00F2769E">
              <w:rPr>
                <w:rFonts w:ascii="Times New Roman" w:hAnsi="Times New Roman"/>
                <w:position w:val="-12"/>
                <w:sz w:val="18"/>
                <w:szCs w:val="18"/>
              </w:rPr>
              <w:object w:dxaOrig="340" w:dyaOrig="360">
                <v:shape id="_x0000_i1087" type="#_x0000_t75" style="width:17pt;height:18.35pt" o:ole="">
                  <v:imagedata r:id="rId80" o:title=""/>
                </v:shape>
                <o:OLEObject Type="Embed" ProgID="Equation.DSMT4" ShapeID="_x0000_i1087" DrawAspect="Content" ObjectID="_1352880999" r:id="rId108"/>
              </w:object>
            </w:r>
          </w:p>
        </w:tc>
        <w:tc>
          <w:tcPr>
            <w:tcW w:w="81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88" type="#_x0000_t75" style="width:14.95pt;height:18.35pt" o:ole="">
                  <v:imagedata r:id="rId82" o:title=""/>
                </v:shape>
                <o:OLEObject Type="Embed" ProgID="Equation.DSMT4" ShapeID="_x0000_i1088" DrawAspect="Content" ObjectID="_1352881000" r:id="rId109"/>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rsidRPr="00F2769E">
              <w:rPr>
                <w:rFonts w:ascii="Times New Roman" w:hAnsi="Times New Roman"/>
                <w:position w:val="-12"/>
                <w:sz w:val="18"/>
                <w:szCs w:val="18"/>
              </w:rPr>
              <w:object w:dxaOrig="300" w:dyaOrig="360">
                <v:shape id="_x0000_i1089" type="#_x0000_t75" style="width:14.95pt;height:18.35pt" o:ole="">
                  <v:imagedata r:id="rId84" o:title=""/>
                </v:shape>
                <o:OLEObject Type="Embed" ProgID="Equation.DSMT4" ShapeID="_x0000_i1089" DrawAspect="Content" ObjectID="_1352881001" r:id="rId110"/>
              </w:object>
            </w:r>
          </w:p>
        </w:tc>
        <w:tc>
          <w:tcPr>
            <w:tcW w:w="81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D722FF" w:rsidRPr="00F2769E" w:rsidRDefault="00D722FF" w:rsidP="00A83FF3">
            <w:pPr>
              <w:pStyle w:val="NoSpacing"/>
              <w:jc w:val="center"/>
              <w:rPr>
                <w:rFonts w:ascii="Times New Roman" w:hAnsi="Times New Roman"/>
                <w:sz w:val="18"/>
                <w:szCs w:val="18"/>
              </w:rPr>
            </w:pPr>
            <w:r w:rsidRPr="00F2769E">
              <w:rPr>
                <w:rFonts w:ascii="Times New Roman" w:hAnsi="Times New Roman"/>
                <w:position w:val="-4"/>
                <w:sz w:val="18"/>
                <w:szCs w:val="18"/>
              </w:rPr>
              <w:object w:dxaOrig="260" w:dyaOrig="260">
                <v:shape id="_x0000_i1090" type="#_x0000_t75" style="width:12.9pt;height:12.9pt" o:ole="">
                  <v:imagedata r:id="rId86" o:title=""/>
                </v:shape>
                <o:OLEObject Type="Embed" ProgID="Equation.DSMT4" ShapeID="_x0000_i1090" DrawAspect="Content" ObjectID="_1352881002" r:id="rId111"/>
              </w:object>
            </w:r>
          </w:p>
        </w:tc>
      </w:tr>
      <w:tr w:rsidR="00A83FF3" w:rsidRPr="00F2769E" w:rsidTr="009D6E39">
        <w:trPr>
          <w:trHeight w:val="255"/>
          <w:jc w:val="center"/>
        </w:trPr>
        <w:tc>
          <w:tcPr>
            <w:tcW w:w="983" w:type="dxa"/>
            <w:tcBorders>
              <w:top w:val="single" w:sz="4" w:space="0" w:color="auto"/>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1994/1995</w:t>
            </w:r>
          </w:p>
        </w:tc>
        <w:tc>
          <w:tcPr>
            <w:tcW w:w="640"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32</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9190</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23 Dec</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20.0</w:t>
            </w:r>
          </w:p>
        </w:tc>
        <w:tc>
          <w:tcPr>
            <w:tcW w:w="811" w:type="dxa"/>
            <w:tcBorders>
              <w:top w:val="single" w:sz="4" w:space="0" w:color="auto"/>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8571</w:t>
            </w:r>
          </w:p>
        </w:tc>
        <w:tc>
          <w:tcPr>
            <w:tcW w:w="812" w:type="dxa"/>
            <w:tcBorders>
              <w:top w:val="single" w:sz="4" w:space="0" w:color="auto"/>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10 Mar</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37.1</w:t>
            </w:r>
          </w:p>
        </w:tc>
        <w:tc>
          <w:tcPr>
            <w:tcW w:w="812" w:type="dxa"/>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3.2</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1995/1996</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46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15822</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27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48.8</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6632</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20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33.0</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3.3</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1996/1997</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46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33242</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14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24.8</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29510</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15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32.2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5.4</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1997/1998</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47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5798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18.5</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37212</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20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60.9</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3.0</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1998/1999</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48715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08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22.7</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57059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16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52.9</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3.7</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1999/2000</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75465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04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23.5</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31201</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01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24.8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5.0</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2000/2001</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60807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22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24.8</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24543</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16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30.7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4.1</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2001/2002</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72519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19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30.1</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32959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12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24.2</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3.2</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2002/2003</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48807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25.8</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23324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25 Feb</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32.0</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5.5</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2003/2004</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13</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25358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05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37.5</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24364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03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23.7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6.5</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2004/2005</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44738</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30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29.4</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18833</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10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28.7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7.9</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2005/2006</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15003</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02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28.1</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12757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11 Mar</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31.3</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1.9</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2006/2007</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4926</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22 Nov</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17.7</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16935</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06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58.7</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1.6</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2007/2008</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12</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6254</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17 Dec</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60.6</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1617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26 Feb</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15.8</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0.6</w:t>
            </w:r>
          </w:p>
        </w:tc>
      </w:tr>
      <w:tr w:rsidR="00A83FF3" w:rsidRPr="00F2769E" w:rsidTr="009D6E39">
        <w:trPr>
          <w:trHeight w:val="255"/>
          <w:jc w:val="center"/>
        </w:trPr>
        <w:tc>
          <w:tcPr>
            <w:tcW w:w="983" w:type="dxa"/>
            <w:tcBorders>
              <w:top w:val="nil"/>
              <w:left w:val="single" w:sz="4" w:space="0" w:color="auto"/>
              <w:bottom w:val="nil"/>
              <w:right w:val="nil"/>
            </w:tcBorders>
            <w:shd w:val="clear" w:color="auto" w:fill="auto"/>
            <w:noWrap/>
            <w:tcMar>
              <w:top w:w="13" w:type="dxa"/>
              <w:left w:w="57" w:type="dxa"/>
              <w:bottom w:w="0" w:type="dxa"/>
              <w:right w:w="13" w:type="dxa"/>
            </w:tcMar>
            <w:vAlign w:val="center"/>
            <w:hideMark/>
          </w:tcPr>
          <w:p w:rsidR="00A83FF3" w:rsidRPr="009D6E39" w:rsidRDefault="00A83FF3" w:rsidP="009D6E39">
            <w:pPr>
              <w:pStyle w:val="NoSpacing"/>
              <w:jc w:val="left"/>
              <w:rPr>
                <w:rFonts w:ascii="Times New Roman" w:hAnsi="Times New Roman"/>
                <w:sz w:val="18"/>
                <w:szCs w:val="18"/>
                <w:vertAlign w:val="superscript"/>
              </w:rPr>
            </w:pPr>
            <w:r w:rsidRPr="00932C3D">
              <w:rPr>
                <w:rFonts w:ascii="Times New Roman" w:hAnsi="Times New Roman"/>
                <w:sz w:val="18"/>
                <w:szCs w:val="18"/>
              </w:rPr>
              <w:t>2008/2009</w:t>
            </w:r>
            <w:r w:rsidR="009D6E39">
              <w:rPr>
                <w:rFonts w:ascii="Times New Roman" w:hAnsi="Times New Roman"/>
                <w:sz w:val="18"/>
                <w:szCs w:val="18"/>
                <w:vertAlign w:val="superscript"/>
              </w:rPr>
              <w:t>*</w:t>
            </w:r>
          </w:p>
        </w:tc>
        <w:tc>
          <w:tcPr>
            <w:tcW w:w="640"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27</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969</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12 Jan</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69.2</w:t>
            </w: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nil"/>
              <w:left w:val="nil"/>
              <w:bottom w:val="nil"/>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Pr>
                <w:rFonts w:ascii="Times New Roman" w:hAnsi="Times New Roman"/>
                <w:sz w:val="18"/>
                <w:szCs w:val="18"/>
              </w:rPr>
              <w:t>–</w:t>
            </w:r>
          </w:p>
        </w:tc>
        <w:tc>
          <w:tcPr>
            <w:tcW w:w="812" w:type="dxa"/>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1.9</w:t>
            </w:r>
          </w:p>
        </w:tc>
      </w:tr>
      <w:tr w:rsidR="00A83FF3" w:rsidRPr="00F2769E" w:rsidTr="009D6E39">
        <w:trPr>
          <w:trHeight w:val="255"/>
          <w:jc w:val="center"/>
        </w:trPr>
        <w:tc>
          <w:tcPr>
            <w:tcW w:w="983" w:type="dxa"/>
            <w:tcBorders>
              <w:top w:val="nil"/>
              <w:left w:val="single" w:sz="4" w:space="0" w:color="auto"/>
              <w:bottom w:val="single" w:sz="4" w:space="0" w:color="auto"/>
              <w:right w:val="nil"/>
            </w:tcBorders>
            <w:shd w:val="clear" w:color="auto" w:fill="auto"/>
            <w:noWrap/>
            <w:tcMar>
              <w:top w:w="13" w:type="dxa"/>
              <w:left w:w="57" w:type="dxa"/>
              <w:bottom w:w="0" w:type="dxa"/>
              <w:right w:w="13" w:type="dxa"/>
            </w:tcMar>
            <w:vAlign w:val="center"/>
            <w:hideMark/>
          </w:tcPr>
          <w:p w:rsidR="00A83FF3" w:rsidRPr="00932C3D" w:rsidRDefault="00A83FF3" w:rsidP="009D6E39">
            <w:pPr>
              <w:pStyle w:val="NoSpacing"/>
              <w:jc w:val="left"/>
              <w:rPr>
                <w:rFonts w:ascii="Times New Roman" w:hAnsi="Times New Roman"/>
                <w:sz w:val="18"/>
                <w:szCs w:val="18"/>
              </w:rPr>
            </w:pPr>
            <w:r w:rsidRPr="00932C3D">
              <w:rPr>
                <w:rFonts w:ascii="Times New Roman" w:hAnsi="Times New Roman"/>
                <w:sz w:val="18"/>
                <w:szCs w:val="18"/>
              </w:rPr>
              <w:t>2009/2010</w:t>
            </w:r>
          </w:p>
        </w:tc>
        <w:tc>
          <w:tcPr>
            <w:tcW w:w="6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31</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1053</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16 Nov</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28.6</w:t>
            </w:r>
          </w:p>
        </w:tc>
        <w:tc>
          <w:tcPr>
            <w:tcW w:w="811" w:type="dxa"/>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517</w:t>
            </w:r>
          </w:p>
        </w:tc>
        <w:tc>
          <w:tcPr>
            <w:tcW w:w="812" w:type="dxa"/>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03 Feb</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A83FF3" w:rsidRPr="00932C3D" w:rsidRDefault="00A83FF3" w:rsidP="00A83FF3">
            <w:pPr>
              <w:pStyle w:val="NoSpacing"/>
              <w:jc w:val="center"/>
              <w:rPr>
                <w:rFonts w:ascii="Times New Roman" w:hAnsi="Times New Roman"/>
                <w:sz w:val="18"/>
                <w:szCs w:val="18"/>
              </w:rPr>
            </w:pPr>
            <w:r w:rsidRPr="00932C3D">
              <w:rPr>
                <w:rFonts w:ascii="Times New Roman" w:hAnsi="Times New Roman"/>
                <w:sz w:val="18"/>
                <w:szCs w:val="18"/>
              </w:rPr>
              <w:t>33.6</w:t>
            </w:r>
          </w:p>
        </w:tc>
        <w:tc>
          <w:tcPr>
            <w:tcW w:w="81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A83FF3" w:rsidRPr="00A83FF3" w:rsidRDefault="00A83FF3" w:rsidP="00A83FF3">
            <w:pPr>
              <w:pStyle w:val="NoSpacing"/>
              <w:jc w:val="center"/>
              <w:rPr>
                <w:rFonts w:ascii="Times New Roman" w:hAnsi="Times New Roman"/>
                <w:sz w:val="18"/>
                <w:szCs w:val="18"/>
              </w:rPr>
            </w:pPr>
            <w:r w:rsidRPr="00A83FF3">
              <w:rPr>
                <w:rFonts w:ascii="Times New Roman" w:hAnsi="Times New Roman"/>
                <w:sz w:val="18"/>
                <w:szCs w:val="18"/>
              </w:rPr>
              <w:t>2.4</w:t>
            </w:r>
          </w:p>
        </w:tc>
      </w:tr>
    </w:tbl>
    <w:p w:rsidR="0082580E" w:rsidRPr="009D6E39" w:rsidRDefault="009D6E39" w:rsidP="0048292B">
      <w:r>
        <w:tab/>
      </w:r>
      <w:r>
        <w:rPr>
          <w:vertAlign w:val="superscript"/>
        </w:rPr>
        <w:t>*</w:t>
      </w:r>
      <w:r>
        <w:t>Single Gaussian only fitted.</w:t>
      </w:r>
    </w:p>
    <w:p w:rsidR="00503B1F" w:rsidRPr="0048292B" w:rsidRDefault="0082580E" w:rsidP="00503B1F">
      <w:pPr>
        <w:pStyle w:val="Caption"/>
        <w:rPr>
          <w:b w:val="0"/>
          <w:bCs w:val="0"/>
          <w:color w:val="auto"/>
          <w:sz w:val="22"/>
          <w:szCs w:val="22"/>
        </w:rPr>
      </w:pPr>
      <w:bookmarkStart w:id="7" w:name="_Ref266270438"/>
      <w:proofErr w:type="gramStart"/>
      <w:r w:rsidRPr="0048292B">
        <w:rPr>
          <w:b w:val="0"/>
          <w:bCs w:val="0"/>
          <w:color w:val="auto"/>
          <w:sz w:val="22"/>
          <w:szCs w:val="22"/>
        </w:rPr>
        <w:lastRenderedPageBreak/>
        <w:t xml:space="preserve">Table </w:t>
      </w:r>
      <w:r w:rsidR="003A48B0" w:rsidRPr="0048292B">
        <w:rPr>
          <w:b w:val="0"/>
          <w:bCs w:val="0"/>
          <w:color w:val="auto"/>
          <w:sz w:val="22"/>
          <w:szCs w:val="22"/>
        </w:rPr>
        <w:fldChar w:fldCharType="begin"/>
      </w:r>
      <w:r w:rsidRPr="0048292B">
        <w:rPr>
          <w:b w:val="0"/>
          <w:bCs w:val="0"/>
          <w:color w:val="auto"/>
          <w:sz w:val="22"/>
          <w:szCs w:val="22"/>
        </w:rPr>
        <w:instrText xml:space="preserve"> SEQ Table \* ARABIC </w:instrText>
      </w:r>
      <w:r w:rsidR="003A48B0" w:rsidRPr="0048292B">
        <w:rPr>
          <w:b w:val="0"/>
          <w:bCs w:val="0"/>
          <w:color w:val="auto"/>
          <w:sz w:val="22"/>
          <w:szCs w:val="22"/>
        </w:rPr>
        <w:fldChar w:fldCharType="separate"/>
      </w:r>
      <w:r w:rsidR="00787BBD">
        <w:rPr>
          <w:b w:val="0"/>
          <w:bCs w:val="0"/>
          <w:noProof/>
          <w:color w:val="auto"/>
          <w:sz w:val="22"/>
          <w:szCs w:val="22"/>
        </w:rPr>
        <w:t>5</w:t>
      </w:r>
      <w:r w:rsidR="003A48B0" w:rsidRPr="0048292B">
        <w:rPr>
          <w:b w:val="0"/>
          <w:bCs w:val="0"/>
          <w:color w:val="auto"/>
          <w:sz w:val="22"/>
          <w:szCs w:val="22"/>
        </w:rPr>
        <w:fldChar w:fldCharType="end"/>
      </w:r>
      <w:bookmarkEnd w:id="7"/>
      <w:r w:rsidRPr="0048292B">
        <w:rPr>
          <w:b w:val="0"/>
          <w:bCs w:val="0"/>
          <w:color w:val="auto"/>
          <w:sz w:val="22"/>
          <w:szCs w:val="22"/>
        </w:rPr>
        <w:t>: Estimates of the number of penguins in adult pl</w:t>
      </w:r>
      <w:r>
        <w:rPr>
          <w:b w:val="0"/>
          <w:bCs w:val="0"/>
          <w:color w:val="auto"/>
          <w:sz w:val="22"/>
          <w:szCs w:val="22"/>
        </w:rPr>
        <w:t>umage moulting at Robben</w:t>
      </w:r>
      <w:r w:rsidRPr="0048292B">
        <w:rPr>
          <w:b w:val="0"/>
          <w:bCs w:val="0"/>
          <w:color w:val="auto"/>
          <w:sz w:val="22"/>
          <w:szCs w:val="22"/>
        </w:rPr>
        <w:t xml:space="preserve"> Island.</w:t>
      </w:r>
      <w:proofErr w:type="gramEnd"/>
      <w:r w:rsidRPr="0048292B">
        <w:rPr>
          <w:b w:val="0"/>
          <w:bCs w:val="0"/>
          <w:color w:val="auto"/>
          <w:sz w:val="22"/>
          <w:szCs w:val="22"/>
        </w:rPr>
        <w:t xml:space="preserve"> The Double Gaussian estimates correspond to the parameters </w:t>
      </w:r>
      <w:r w:rsidR="00503B1F">
        <w:rPr>
          <w:b w:val="0"/>
          <w:bCs w:val="0"/>
          <w:color w:val="auto"/>
          <w:sz w:val="22"/>
          <w:szCs w:val="22"/>
        </w:rPr>
        <w:t xml:space="preserve">in </w:t>
      </w:r>
      <w:fldSimple w:instr=" REF _Ref266273087 \h  \* MERGEFORMAT ">
        <w:r w:rsidR="00787BBD" w:rsidRPr="00787BBD">
          <w:rPr>
            <w:b w:val="0"/>
            <w:bCs w:val="0"/>
            <w:color w:val="auto"/>
            <w:sz w:val="22"/>
            <w:szCs w:val="22"/>
          </w:rPr>
          <w:t>Table 1</w:t>
        </w:r>
      </w:fldSimple>
      <w:r w:rsidR="00503B1F">
        <w:rPr>
          <w:b w:val="0"/>
          <w:bCs w:val="0"/>
          <w:color w:val="auto"/>
          <w:sz w:val="22"/>
          <w:szCs w:val="22"/>
        </w:rPr>
        <w:t>.</w:t>
      </w:r>
    </w:p>
    <w:tbl>
      <w:tblPr>
        <w:tblW w:w="6104" w:type="dxa"/>
        <w:jc w:val="center"/>
        <w:tblCellMar>
          <w:left w:w="0" w:type="dxa"/>
          <w:right w:w="0" w:type="dxa"/>
        </w:tblCellMar>
        <w:tblLook w:val="04A0"/>
      </w:tblPr>
      <w:tblGrid>
        <w:gridCol w:w="959"/>
        <w:gridCol w:w="1140"/>
        <w:gridCol w:w="940"/>
        <w:gridCol w:w="1160"/>
        <w:gridCol w:w="850"/>
        <w:gridCol w:w="1055"/>
      </w:tblGrid>
      <w:tr w:rsidR="0048292B" w:rsidRPr="00F2769E" w:rsidTr="007241A3">
        <w:trPr>
          <w:trHeight w:val="510"/>
          <w:jc w:val="center"/>
        </w:trPr>
        <w:tc>
          <w:tcPr>
            <w:tcW w:w="959" w:type="dxa"/>
            <w:tcBorders>
              <w:top w:val="single" w:sz="4"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8292B" w:rsidRPr="00F2769E" w:rsidRDefault="0048292B" w:rsidP="00D722FF">
            <w:pPr>
              <w:pStyle w:val="NoSpacing"/>
              <w:jc w:val="center"/>
              <w:rPr>
                <w:rFonts w:ascii="Times New Roman" w:hAnsi="Times New Roman"/>
                <w:sz w:val="18"/>
                <w:szCs w:val="18"/>
              </w:rPr>
            </w:pPr>
            <w:r>
              <w:rPr>
                <w:rFonts w:ascii="Times New Roman" w:hAnsi="Times New Roman"/>
                <w:sz w:val="18"/>
                <w:szCs w:val="18"/>
              </w:rPr>
              <w:t>Robb</w:t>
            </w:r>
            <w:r w:rsidRPr="00F2769E">
              <w:rPr>
                <w:rFonts w:ascii="Times New Roman" w:hAnsi="Times New Roman"/>
                <w:sz w:val="18"/>
                <w:szCs w:val="18"/>
              </w:rPr>
              <w:t>en adults</w:t>
            </w:r>
          </w:p>
        </w:tc>
        <w:tc>
          <w:tcPr>
            <w:tcW w:w="1140" w:type="dxa"/>
            <w:tcBorders>
              <w:top w:val="single" w:sz="4" w:space="0" w:color="auto"/>
              <w:left w:val="single" w:sz="4" w:space="0" w:color="auto"/>
              <w:bottom w:val="nil"/>
              <w:right w:val="nil"/>
            </w:tcBorders>
            <w:shd w:val="clear" w:color="auto" w:fill="auto"/>
            <w:tcMar>
              <w:top w:w="13" w:type="dxa"/>
              <w:left w:w="13" w:type="dxa"/>
              <w:bottom w:w="0" w:type="dxa"/>
              <w:right w:w="13" w:type="dxa"/>
            </w:tcMar>
            <w:vAlign w:val="center"/>
            <w:hideMark/>
          </w:tcPr>
          <w:p w:rsidR="0048292B" w:rsidRPr="00F2769E" w:rsidRDefault="0048292B" w:rsidP="00D722FF">
            <w:pPr>
              <w:pStyle w:val="NoSpacing"/>
              <w:jc w:val="center"/>
              <w:rPr>
                <w:rFonts w:ascii="Times New Roman" w:hAnsi="Times New Roman"/>
                <w:sz w:val="18"/>
                <w:szCs w:val="18"/>
              </w:rPr>
            </w:pPr>
            <w:r w:rsidRPr="00F2769E">
              <w:rPr>
                <w:rFonts w:ascii="Times New Roman" w:hAnsi="Times New Roman"/>
                <w:sz w:val="18"/>
                <w:szCs w:val="18"/>
              </w:rPr>
              <w:t xml:space="preserve">Wolfaardt </w:t>
            </w:r>
            <w:r w:rsidRPr="00F2769E">
              <w:rPr>
                <w:rFonts w:ascii="Times New Roman" w:hAnsi="Times New Roman"/>
                <w:i/>
                <w:sz w:val="18"/>
                <w:szCs w:val="18"/>
              </w:rPr>
              <w:t>et al</w:t>
            </w:r>
            <w:r w:rsidRPr="00F2769E">
              <w:rPr>
                <w:rFonts w:ascii="Times New Roman" w:hAnsi="Times New Roman"/>
                <w:sz w:val="18"/>
                <w:szCs w:val="18"/>
              </w:rPr>
              <w:t>. (2009)</w:t>
            </w:r>
          </w:p>
        </w:tc>
        <w:tc>
          <w:tcPr>
            <w:tcW w:w="940" w:type="dxa"/>
            <w:tcBorders>
              <w:top w:val="single" w:sz="4" w:space="0" w:color="auto"/>
              <w:left w:val="single" w:sz="4" w:space="0" w:color="auto"/>
              <w:bottom w:val="nil"/>
              <w:right w:val="single" w:sz="4" w:space="0" w:color="auto"/>
            </w:tcBorders>
            <w:shd w:val="clear" w:color="auto" w:fill="auto"/>
            <w:tcMar>
              <w:top w:w="13" w:type="dxa"/>
              <w:left w:w="13" w:type="dxa"/>
              <w:bottom w:w="0" w:type="dxa"/>
              <w:right w:w="13" w:type="dxa"/>
            </w:tcMar>
            <w:vAlign w:val="center"/>
            <w:hideMark/>
          </w:tcPr>
          <w:p w:rsidR="0048292B" w:rsidRPr="00F2769E" w:rsidRDefault="0048292B" w:rsidP="00D722FF">
            <w:pPr>
              <w:pStyle w:val="NoSpacing"/>
              <w:jc w:val="center"/>
              <w:rPr>
                <w:rFonts w:ascii="Times New Roman" w:hAnsi="Times New Roman"/>
                <w:sz w:val="18"/>
                <w:szCs w:val="18"/>
              </w:rPr>
            </w:pPr>
            <w:r w:rsidRPr="00F2769E">
              <w:rPr>
                <w:rFonts w:ascii="Times New Roman" w:hAnsi="Times New Roman"/>
                <w:sz w:val="18"/>
                <w:szCs w:val="18"/>
              </w:rPr>
              <w:t>Crawford (unpub.)</w:t>
            </w:r>
          </w:p>
        </w:tc>
        <w:tc>
          <w:tcPr>
            <w:tcW w:w="1160" w:type="dxa"/>
            <w:tcBorders>
              <w:top w:val="single" w:sz="4" w:space="0" w:color="auto"/>
              <w:left w:val="nil"/>
              <w:bottom w:val="nil"/>
              <w:right w:val="nil"/>
            </w:tcBorders>
            <w:shd w:val="clear" w:color="auto" w:fill="auto"/>
            <w:tcMar>
              <w:top w:w="13" w:type="dxa"/>
              <w:left w:w="13" w:type="dxa"/>
              <w:bottom w:w="0" w:type="dxa"/>
              <w:right w:w="13" w:type="dxa"/>
            </w:tcMar>
            <w:vAlign w:val="center"/>
            <w:hideMark/>
          </w:tcPr>
          <w:p w:rsidR="0048292B" w:rsidRPr="00F2769E" w:rsidRDefault="0048292B" w:rsidP="00D722FF">
            <w:pPr>
              <w:pStyle w:val="NoSpacing"/>
              <w:jc w:val="center"/>
              <w:rPr>
                <w:rFonts w:ascii="Times New Roman" w:hAnsi="Times New Roman"/>
                <w:sz w:val="18"/>
                <w:szCs w:val="18"/>
              </w:rPr>
            </w:pPr>
            <w:r w:rsidRPr="00F2769E">
              <w:rPr>
                <w:rFonts w:ascii="Times New Roman" w:hAnsi="Times New Roman"/>
                <w:sz w:val="18"/>
                <w:szCs w:val="18"/>
              </w:rPr>
              <w:t>Linear interpolation</w:t>
            </w:r>
          </w:p>
        </w:tc>
        <w:tc>
          <w:tcPr>
            <w:tcW w:w="1905" w:type="dxa"/>
            <w:gridSpan w:val="2"/>
            <w:tcBorders>
              <w:top w:val="single" w:sz="4" w:space="0" w:color="auto"/>
              <w:left w:val="single" w:sz="4" w:space="0" w:color="auto"/>
              <w:bottom w:val="nil"/>
              <w:right w:val="single" w:sz="4" w:space="0" w:color="000000"/>
            </w:tcBorders>
            <w:shd w:val="clear" w:color="auto" w:fill="auto"/>
            <w:tcMar>
              <w:top w:w="13" w:type="dxa"/>
              <w:left w:w="13" w:type="dxa"/>
              <w:bottom w:w="0" w:type="dxa"/>
              <w:right w:w="13" w:type="dxa"/>
            </w:tcMar>
            <w:vAlign w:val="center"/>
            <w:hideMark/>
          </w:tcPr>
          <w:p w:rsidR="0048292B" w:rsidRPr="00F2769E" w:rsidRDefault="0048292B" w:rsidP="00D722FF">
            <w:pPr>
              <w:pStyle w:val="NoSpacing"/>
              <w:jc w:val="center"/>
              <w:rPr>
                <w:rFonts w:ascii="Times New Roman" w:hAnsi="Times New Roman"/>
                <w:sz w:val="18"/>
                <w:szCs w:val="18"/>
              </w:rPr>
            </w:pPr>
            <w:r w:rsidRPr="00F2769E">
              <w:rPr>
                <w:rFonts w:ascii="Times New Roman" w:hAnsi="Times New Roman"/>
                <w:sz w:val="18"/>
                <w:szCs w:val="18"/>
              </w:rPr>
              <w:t>Double Gaussian MLE</w:t>
            </w:r>
          </w:p>
        </w:tc>
      </w:tr>
      <w:tr w:rsidR="0048292B" w:rsidRPr="00F2769E" w:rsidTr="007241A3">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8292B" w:rsidRPr="00F2769E" w:rsidRDefault="0048292B" w:rsidP="00D722FF">
            <w:pPr>
              <w:pStyle w:val="NoSpacing"/>
              <w:jc w:val="center"/>
              <w:rPr>
                <w:rFonts w:ascii="Times New Roman" w:hAnsi="Times New Roman"/>
                <w:sz w:val="18"/>
                <w:szCs w:val="18"/>
              </w:rPr>
            </w:pPr>
            <w:r w:rsidRPr="00F2769E">
              <w:rPr>
                <w:rFonts w:ascii="Times New Roman" w:hAnsi="Times New Roman"/>
                <w:sz w:val="18"/>
                <w:szCs w:val="18"/>
              </w:rPr>
              <w:t>Year</w:t>
            </w:r>
          </w:p>
        </w:tc>
        <w:tc>
          <w:tcPr>
            <w:tcW w:w="0" w:type="auto"/>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48292B" w:rsidRPr="00F2769E" w:rsidRDefault="0048292B" w:rsidP="00D722FF">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1" type="#_x0000_t75" style="width:16.3pt;height:12.9pt" o:ole="">
                  <v:imagedata r:id="rId112" o:title=""/>
                </v:shape>
                <o:OLEObject Type="Embed" ProgID="Equation.DSMT4" ShapeID="_x0000_i1091" DrawAspect="Content" ObjectID="_1352881003" r:id="rId113"/>
              </w:objec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8292B" w:rsidRPr="00F2769E" w:rsidRDefault="0048292B" w:rsidP="00D722FF">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2" type="#_x0000_t75" style="width:16.3pt;height:12.9pt" o:ole="">
                  <v:imagedata r:id="rId112" o:title=""/>
                </v:shape>
                <o:OLEObject Type="Embed" ProgID="Equation.DSMT4" ShapeID="_x0000_i1092" DrawAspect="Content" ObjectID="_1352881004" r:id="rId114"/>
              </w:object>
            </w:r>
          </w:p>
        </w:tc>
        <w:tc>
          <w:tcPr>
            <w:tcW w:w="0" w:type="auto"/>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48292B" w:rsidRPr="00F2769E" w:rsidRDefault="0048292B" w:rsidP="00D722FF">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3" type="#_x0000_t75" style="width:16.3pt;height:12.9pt" o:ole="">
                  <v:imagedata r:id="rId112" o:title=""/>
                </v:shape>
                <o:OLEObject Type="Embed" ProgID="Equation.DSMT4" ShapeID="_x0000_i1093" DrawAspect="Content" ObjectID="_1352881005" r:id="rId115"/>
              </w:object>
            </w:r>
          </w:p>
        </w:tc>
        <w:tc>
          <w:tcPr>
            <w:tcW w:w="0" w:type="auto"/>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48292B" w:rsidRPr="00F2769E" w:rsidRDefault="0048292B" w:rsidP="00D722FF">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4" type="#_x0000_t75" style="width:16.3pt;height:12.9pt" o:ole="">
                  <v:imagedata r:id="rId112" o:title=""/>
                </v:shape>
                <o:OLEObject Type="Embed" ProgID="Equation.DSMT4" ShapeID="_x0000_i1094" DrawAspect="Content" ObjectID="_1352881006" r:id="rId116"/>
              </w:object>
            </w:r>
          </w:p>
        </w:tc>
        <w:tc>
          <w:tcPr>
            <w:tcW w:w="0" w:type="auto"/>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8292B" w:rsidRPr="00F2769E" w:rsidRDefault="0048292B" w:rsidP="00D722FF">
            <w:pPr>
              <w:pStyle w:val="NoSpacing"/>
              <w:jc w:val="center"/>
              <w:rPr>
                <w:rFonts w:ascii="Times New Roman" w:hAnsi="Times New Roman"/>
                <w:sz w:val="18"/>
                <w:szCs w:val="18"/>
              </w:rPr>
            </w:pPr>
            <w:r w:rsidRPr="00F2769E">
              <w:rPr>
                <w:rFonts w:ascii="Times New Roman" w:hAnsi="Times New Roman"/>
                <w:sz w:val="18"/>
                <w:szCs w:val="18"/>
              </w:rPr>
              <w:t>CV</w:t>
            </w:r>
            <w:r>
              <w:rPr>
                <w:rFonts w:ascii="Times New Roman" w:hAnsi="Times New Roman"/>
                <w:sz w:val="18"/>
                <w:szCs w:val="18"/>
              </w:rPr>
              <w:t xml:space="preserve"> (%)</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1988/1989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3459</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3125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3562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AA3135">
            <w:pPr>
              <w:pStyle w:val="NoSpacing"/>
              <w:jc w:val="center"/>
              <w:rPr>
                <w:rFonts w:ascii="Times New Roman" w:hAnsi="Times New Roman"/>
                <w:sz w:val="18"/>
                <w:szCs w:val="18"/>
              </w:rPr>
            </w:pPr>
            <w:r w:rsidRPr="00856DE0">
              <w:rPr>
                <w:rFonts w:ascii="Times New Roman" w:hAnsi="Times New Roman"/>
                <w:sz w:val="18"/>
                <w:szCs w:val="18"/>
              </w:rPr>
              <w:t>346</w:t>
            </w:r>
            <w:r w:rsidR="00AA3135">
              <w:rPr>
                <w:rFonts w:ascii="Times New Roman" w:hAnsi="Times New Roman"/>
                <w:sz w:val="18"/>
                <w:szCs w:val="18"/>
              </w:rPr>
              <w:t>8</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8.3</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1989/1990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3392</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3015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3391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3397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8.5</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1990/1991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4730</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4378</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4725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4724</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6.1</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1991/1992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4915</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4626</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4917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4939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5.8</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1992/1993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6538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5909</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6535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6544</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4.4</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1993/1994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8002</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7213</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7998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7915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3.6</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1994/1995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7948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7159</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7948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7933</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3.6</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1995/1996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6563</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6350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6568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6674</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4.3</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1996/1997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5608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5235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5607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7300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3.9</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1997/1998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8696</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8556</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8695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8556</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3.4</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1998/1999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9397</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9710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9395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9501</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3.0</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1999/2000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11765</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10667</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11768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11694</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2.5</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2000/2001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13362</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12059</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13187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12883</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2.2</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2001/2002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16439</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11549</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15646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12362</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2.3</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2002/2003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14737</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12607</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14627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14469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2.0</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2003/2004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17424</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15774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17419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16975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1.7</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2004/2005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12871</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12640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12852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12442</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2.3</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2005/2006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7769</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7286</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7749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7660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3.8</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2006/2007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5138</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6494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6453</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4.5</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2007/2008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5229</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5197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5157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5.6</w:t>
            </w:r>
          </w:p>
        </w:tc>
      </w:tr>
      <w:tr w:rsidR="00856DE0" w:rsidRPr="00F2769E" w:rsidTr="00D722FF">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2008/2009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3378</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3740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3745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7.7</w:t>
            </w:r>
          </w:p>
        </w:tc>
      </w:tr>
      <w:tr w:rsidR="00856DE0" w:rsidRPr="00F2769E" w:rsidTr="00D722FF">
        <w:trPr>
          <w:trHeight w:val="255"/>
          <w:jc w:val="center"/>
        </w:trPr>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2009/2010</w:t>
            </w:r>
          </w:p>
        </w:tc>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3738</w:t>
            </w:r>
          </w:p>
        </w:tc>
        <w:tc>
          <w:tcPr>
            <w:tcW w:w="0" w:type="auto"/>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856DE0" w:rsidRPr="0048292B" w:rsidRDefault="00856DE0" w:rsidP="0048292B">
            <w:pPr>
              <w:pStyle w:val="NoSpacing"/>
              <w:jc w:val="center"/>
              <w:rPr>
                <w:rFonts w:ascii="Times New Roman" w:hAnsi="Times New Roman"/>
                <w:sz w:val="18"/>
                <w:szCs w:val="18"/>
              </w:rPr>
            </w:pPr>
            <w:r w:rsidRPr="0048292B">
              <w:rPr>
                <w:rFonts w:ascii="Times New Roman" w:hAnsi="Times New Roman"/>
                <w:sz w:val="18"/>
                <w:szCs w:val="18"/>
              </w:rPr>
              <w:t>4309</w:t>
            </w:r>
          </w:p>
        </w:tc>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4430</w:t>
            </w:r>
          </w:p>
        </w:tc>
        <w:tc>
          <w:tcPr>
            <w:tcW w:w="0" w:type="auto"/>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856DE0" w:rsidRPr="00856DE0" w:rsidRDefault="00856DE0" w:rsidP="00856DE0">
            <w:pPr>
              <w:pStyle w:val="NoSpacing"/>
              <w:jc w:val="center"/>
              <w:rPr>
                <w:rFonts w:ascii="Times New Roman" w:hAnsi="Times New Roman"/>
                <w:sz w:val="18"/>
                <w:szCs w:val="18"/>
              </w:rPr>
            </w:pPr>
            <w:r w:rsidRPr="00856DE0">
              <w:rPr>
                <w:rFonts w:ascii="Times New Roman" w:hAnsi="Times New Roman"/>
                <w:sz w:val="18"/>
                <w:szCs w:val="18"/>
              </w:rPr>
              <w:t>6.5</w:t>
            </w:r>
          </w:p>
        </w:tc>
      </w:tr>
    </w:tbl>
    <w:p w:rsidR="0082580E" w:rsidRDefault="0082580E" w:rsidP="0082580E"/>
    <w:p w:rsidR="0082580E" w:rsidRDefault="0082580E" w:rsidP="0082580E">
      <w:proofErr w:type="gramStart"/>
      <w:r>
        <w:t xml:space="preserve">Table </w:t>
      </w:r>
      <w:fldSimple w:instr=" SEQ Table \* ARABIC ">
        <w:r w:rsidR="00787BBD">
          <w:rPr>
            <w:noProof/>
          </w:rPr>
          <w:t>6</w:t>
        </w:r>
      </w:fldSimple>
      <w:r>
        <w:t>: Estimates of the number of penguins in adult plumage moulting at Dassen Island.</w:t>
      </w:r>
      <w:proofErr w:type="gramEnd"/>
      <w:r>
        <w:t xml:space="preserve"> The Double Gaussian estimates correspond to the parameters in </w:t>
      </w:r>
      <w:r w:rsidR="003A48B0">
        <w:fldChar w:fldCharType="begin"/>
      </w:r>
      <w:r>
        <w:instrText xml:space="preserve"> REF _Ref266183461 \h </w:instrText>
      </w:r>
      <w:r w:rsidR="003A48B0">
        <w:fldChar w:fldCharType="separate"/>
      </w:r>
      <w:r w:rsidR="00787BBD">
        <w:t xml:space="preserve">Table </w:t>
      </w:r>
      <w:r w:rsidR="00787BBD">
        <w:rPr>
          <w:noProof/>
        </w:rPr>
        <w:t>2</w:t>
      </w:r>
      <w:r w:rsidR="003A48B0">
        <w:fldChar w:fldCharType="end"/>
      </w:r>
      <w:r>
        <w:t>.</w:t>
      </w:r>
    </w:p>
    <w:tbl>
      <w:tblPr>
        <w:tblW w:w="6104" w:type="dxa"/>
        <w:jc w:val="center"/>
        <w:tblCellMar>
          <w:left w:w="0" w:type="dxa"/>
          <w:right w:w="0" w:type="dxa"/>
        </w:tblCellMar>
        <w:tblLook w:val="04A0"/>
      </w:tblPr>
      <w:tblGrid>
        <w:gridCol w:w="959"/>
        <w:gridCol w:w="1140"/>
        <w:gridCol w:w="940"/>
        <w:gridCol w:w="1160"/>
        <w:gridCol w:w="850"/>
        <w:gridCol w:w="1055"/>
      </w:tblGrid>
      <w:tr w:rsidR="00AF1FDF" w:rsidRPr="00F2769E" w:rsidTr="007241A3">
        <w:trPr>
          <w:trHeight w:val="510"/>
          <w:jc w:val="center"/>
        </w:trPr>
        <w:tc>
          <w:tcPr>
            <w:tcW w:w="959" w:type="dxa"/>
            <w:tcBorders>
              <w:top w:val="single" w:sz="4"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Dassen adults</w:t>
            </w:r>
          </w:p>
        </w:tc>
        <w:tc>
          <w:tcPr>
            <w:tcW w:w="1140" w:type="dxa"/>
            <w:tcBorders>
              <w:top w:val="single" w:sz="4" w:space="0" w:color="auto"/>
              <w:left w:val="single" w:sz="4" w:space="0" w:color="auto"/>
              <w:bottom w:val="nil"/>
              <w:right w:val="nil"/>
            </w:tcBorders>
            <w:shd w:val="clear" w:color="auto" w:fill="auto"/>
            <w:tcMar>
              <w:top w:w="13" w:type="dxa"/>
              <w:left w:w="13" w:type="dxa"/>
              <w:bottom w:w="0" w:type="dxa"/>
              <w:right w:w="13" w:type="dxa"/>
            </w:tcMar>
            <w:vAlign w:val="center"/>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 xml:space="preserve">Wolfaardt </w:t>
            </w:r>
            <w:r w:rsidRPr="00F2769E">
              <w:rPr>
                <w:rFonts w:ascii="Times New Roman" w:hAnsi="Times New Roman"/>
                <w:i/>
                <w:sz w:val="18"/>
                <w:szCs w:val="18"/>
              </w:rPr>
              <w:t>et al</w:t>
            </w:r>
            <w:r w:rsidRPr="00F2769E">
              <w:rPr>
                <w:rFonts w:ascii="Times New Roman" w:hAnsi="Times New Roman"/>
                <w:sz w:val="18"/>
                <w:szCs w:val="18"/>
              </w:rPr>
              <w:t>. (2009)</w:t>
            </w:r>
          </w:p>
        </w:tc>
        <w:tc>
          <w:tcPr>
            <w:tcW w:w="940" w:type="dxa"/>
            <w:tcBorders>
              <w:top w:val="single" w:sz="4" w:space="0" w:color="auto"/>
              <w:left w:val="single" w:sz="4" w:space="0" w:color="auto"/>
              <w:bottom w:val="nil"/>
              <w:right w:val="single" w:sz="4" w:space="0" w:color="auto"/>
            </w:tcBorders>
            <w:shd w:val="clear" w:color="auto" w:fill="auto"/>
            <w:tcMar>
              <w:top w:w="13" w:type="dxa"/>
              <w:left w:w="13" w:type="dxa"/>
              <w:bottom w:w="0" w:type="dxa"/>
              <w:right w:w="13" w:type="dxa"/>
            </w:tcMar>
            <w:vAlign w:val="center"/>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Crawford (unpub.)</w:t>
            </w:r>
          </w:p>
        </w:tc>
        <w:tc>
          <w:tcPr>
            <w:tcW w:w="1160" w:type="dxa"/>
            <w:tcBorders>
              <w:top w:val="single" w:sz="4" w:space="0" w:color="auto"/>
              <w:left w:val="nil"/>
              <w:bottom w:val="nil"/>
              <w:right w:val="nil"/>
            </w:tcBorders>
            <w:shd w:val="clear" w:color="auto" w:fill="auto"/>
            <w:tcMar>
              <w:top w:w="13" w:type="dxa"/>
              <w:left w:w="13" w:type="dxa"/>
              <w:bottom w:w="0" w:type="dxa"/>
              <w:right w:w="13" w:type="dxa"/>
            </w:tcMar>
            <w:vAlign w:val="center"/>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Linear interpolation</w:t>
            </w:r>
          </w:p>
        </w:tc>
        <w:tc>
          <w:tcPr>
            <w:tcW w:w="1905" w:type="dxa"/>
            <w:gridSpan w:val="2"/>
            <w:tcBorders>
              <w:top w:val="single" w:sz="4" w:space="0" w:color="auto"/>
              <w:left w:val="single" w:sz="4" w:space="0" w:color="auto"/>
              <w:bottom w:val="nil"/>
              <w:right w:val="single" w:sz="4" w:space="0" w:color="000000"/>
            </w:tcBorders>
            <w:shd w:val="clear" w:color="auto" w:fill="auto"/>
            <w:tcMar>
              <w:top w:w="13" w:type="dxa"/>
              <w:left w:w="13" w:type="dxa"/>
              <w:bottom w:w="0" w:type="dxa"/>
              <w:right w:w="13" w:type="dxa"/>
            </w:tcMar>
            <w:vAlign w:val="center"/>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Double Gaussian MLE</w:t>
            </w:r>
          </w:p>
        </w:tc>
      </w:tr>
      <w:tr w:rsidR="00AF1FDF" w:rsidRPr="00F2769E" w:rsidTr="007241A3">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Year</w:t>
            </w:r>
          </w:p>
        </w:tc>
        <w:tc>
          <w:tcPr>
            <w:tcW w:w="0" w:type="auto"/>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5" type="#_x0000_t75" style="width:16.3pt;height:12.9pt" o:ole="">
                  <v:imagedata r:id="rId112" o:title=""/>
                </v:shape>
                <o:OLEObject Type="Embed" ProgID="Equation.DSMT4" ShapeID="_x0000_i1095" DrawAspect="Content" ObjectID="_1352881007" r:id="rId117"/>
              </w:objec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6" type="#_x0000_t75" style="width:16.3pt;height:12.9pt" o:ole="">
                  <v:imagedata r:id="rId112" o:title=""/>
                </v:shape>
                <o:OLEObject Type="Embed" ProgID="Equation.DSMT4" ShapeID="_x0000_i1096" DrawAspect="Content" ObjectID="_1352881008" r:id="rId118"/>
              </w:object>
            </w:r>
          </w:p>
        </w:tc>
        <w:tc>
          <w:tcPr>
            <w:tcW w:w="0" w:type="auto"/>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7" type="#_x0000_t75" style="width:16.3pt;height:12.9pt" o:ole="">
                  <v:imagedata r:id="rId112" o:title=""/>
                </v:shape>
                <o:OLEObject Type="Embed" ProgID="Equation.DSMT4" ShapeID="_x0000_i1097" DrawAspect="Content" ObjectID="_1352881009" r:id="rId119"/>
              </w:object>
            </w:r>
          </w:p>
        </w:tc>
        <w:tc>
          <w:tcPr>
            <w:tcW w:w="0" w:type="auto"/>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8" type="#_x0000_t75" style="width:16.3pt;height:12.9pt" o:ole="">
                  <v:imagedata r:id="rId112" o:title=""/>
                </v:shape>
                <o:OLEObject Type="Embed" ProgID="Equation.DSMT4" ShapeID="_x0000_i1098" DrawAspect="Content" ObjectID="_1352881010" r:id="rId120"/>
              </w:object>
            </w:r>
          </w:p>
        </w:tc>
        <w:tc>
          <w:tcPr>
            <w:tcW w:w="0" w:type="auto"/>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CV</w:t>
            </w:r>
            <w:r>
              <w:rPr>
                <w:rFonts w:ascii="Times New Roman" w:hAnsi="Times New Roman"/>
                <w:sz w:val="18"/>
                <w:szCs w:val="18"/>
              </w:rPr>
              <w:t xml:space="preserve"> (%)</w:t>
            </w:r>
          </w:p>
        </w:tc>
      </w:tr>
      <w:tr w:rsidR="00AF1FD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1994/1995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12360</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AF1FDF" w:rsidRPr="00F2769E" w:rsidRDefault="00AF1FDF" w:rsidP="00CA5E82">
            <w:pPr>
              <w:pStyle w:val="NoSpacing"/>
              <w:jc w:val="center"/>
              <w:rPr>
                <w:rFonts w:ascii="Times New Roman" w:hAnsi="Times New Roman"/>
                <w:sz w:val="18"/>
                <w:szCs w:val="18"/>
              </w:rPr>
            </w:pPr>
            <w:r w:rsidRPr="00F2769E">
              <w:rPr>
                <w:rFonts w:ascii="Times New Roman" w:hAnsi="Times New Roman"/>
                <w:sz w:val="18"/>
                <w:szCs w:val="18"/>
              </w:rPr>
              <w:t>12360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AF1FDF" w:rsidRPr="00932C3D" w:rsidRDefault="00AF1FDF" w:rsidP="00CA5E82">
            <w:pPr>
              <w:pStyle w:val="NoSpacing"/>
              <w:jc w:val="center"/>
              <w:rPr>
                <w:rFonts w:ascii="Times New Roman" w:hAnsi="Times New Roman"/>
                <w:sz w:val="18"/>
                <w:szCs w:val="18"/>
              </w:rPr>
            </w:pPr>
            <w:r w:rsidRPr="00932C3D">
              <w:rPr>
                <w:rFonts w:ascii="Times New Roman" w:hAnsi="Times New Roman"/>
                <w:sz w:val="18"/>
                <w:szCs w:val="18"/>
              </w:rPr>
              <w:t>12390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AF1FDF" w:rsidRPr="00932C3D" w:rsidRDefault="007241A3" w:rsidP="00CA5E82">
            <w:pPr>
              <w:pStyle w:val="NoSpacing"/>
              <w:jc w:val="center"/>
              <w:rPr>
                <w:rFonts w:ascii="Times New Roman" w:hAnsi="Times New Roman"/>
                <w:bCs/>
                <w:sz w:val="18"/>
                <w:szCs w:val="18"/>
              </w:rPr>
            </w:pPr>
            <w:r>
              <w:rPr>
                <w:rFonts w:ascii="Times New Roman" w:hAnsi="Times New Roman"/>
                <w:bCs/>
                <w:sz w:val="18"/>
                <w:szCs w:val="18"/>
              </w:rPr>
              <w:t>–</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AF1FDF" w:rsidRPr="00F2769E" w:rsidRDefault="007241A3" w:rsidP="00CA5E82">
            <w:pPr>
              <w:pStyle w:val="NoSpacing"/>
              <w:jc w:val="center"/>
              <w:rPr>
                <w:rFonts w:ascii="Times New Roman" w:hAnsi="Times New Roman"/>
                <w:sz w:val="18"/>
                <w:szCs w:val="18"/>
              </w:rPr>
            </w:pPr>
            <w:r>
              <w:rPr>
                <w:rFonts w:ascii="Times New Roman" w:hAnsi="Times New Roman"/>
                <w:sz w:val="18"/>
                <w:szCs w:val="18"/>
              </w:rPr>
              <w:t>–</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1995/1996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12222</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12222</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12243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12373</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2.8</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1996/1997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12953</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12954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12943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129</w:t>
            </w:r>
            <w:r w:rsidR="00AA3135">
              <w:rPr>
                <w:rFonts w:ascii="Times New Roman" w:hAnsi="Times New Roman"/>
                <w:sz w:val="18"/>
                <w:szCs w:val="18"/>
              </w:rPr>
              <w:t>50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2.6</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1997/1998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16296</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16296</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16223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16195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2.2</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1998/1999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21438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21438</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21375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21531</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2.6</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1999/2000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25074</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25074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25098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25174</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2.9</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2000/2001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26095</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26096</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26008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26175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2.9</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2001/2002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25619</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25618</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29605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25767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10.2</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2002/2003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22511</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22510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22373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25177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5.8</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2003/2004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17592</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17592</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17605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1664</w:t>
            </w:r>
            <w:r w:rsidR="00AA3135">
              <w:rPr>
                <w:rFonts w:ascii="Times New Roman" w:hAnsi="Times New Roman"/>
                <w:sz w:val="18"/>
                <w:szCs w:val="18"/>
              </w:rPr>
              <w:t>2</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5.4</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2004/2005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18298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18298</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18298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1738</w:t>
            </w:r>
            <w:r w:rsidR="00AA3135">
              <w:rPr>
                <w:rFonts w:ascii="Times New Roman" w:hAnsi="Times New Roman"/>
                <w:sz w:val="18"/>
                <w:szCs w:val="18"/>
              </w:rPr>
              <w:t>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3.7</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2005/2006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11345</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11344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11345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11377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3.9</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2006/2007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7159</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7878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77</w:t>
            </w:r>
            <w:r w:rsidR="00AA3135">
              <w:rPr>
                <w:rFonts w:ascii="Times New Roman" w:hAnsi="Times New Roman"/>
                <w:sz w:val="18"/>
                <w:szCs w:val="18"/>
              </w:rPr>
              <w:t>29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4.1</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2007/2008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1827</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sz w:val="18"/>
                <w:szCs w:val="18"/>
              </w:rPr>
            </w:pPr>
            <w:r w:rsidRPr="00932C3D">
              <w:rPr>
                <w:rFonts w:ascii="Times New Roman" w:hAnsi="Times New Roman"/>
                <w:sz w:val="18"/>
                <w:szCs w:val="18"/>
              </w:rPr>
              <w:t>2319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216</w:t>
            </w:r>
            <w:r w:rsidR="00AA3135">
              <w:rPr>
                <w:rFonts w:ascii="Times New Roman" w:hAnsi="Times New Roman"/>
                <w:sz w:val="18"/>
                <w:szCs w:val="18"/>
              </w:rPr>
              <w:t>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43186F">
            <w:pPr>
              <w:pStyle w:val="NoSpacing"/>
              <w:jc w:val="center"/>
              <w:rPr>
                <w:rFonts w:ascii="Times New Roman" w:hAnsi="Times New Roman"/>
                <w:bCs/>
                <w:sz w:val="18"/>
                <w:szCs w:val="18"/>
              </w:rPr>
            </w:pPr>
            <w:r w:rsidRPr="00A83FF3">
              <w:rPr>
                <w:rFonts w:ascii="Times New Roman" w:hAnsi="Times New Roman"/>
                <w:bCs/>
                <w:sz w:val="18"/>
                <w:szCs w:val="18"/>
              </w:rPr>
              <w:t>14.</w:t>
            </w:r>
            <w:r>
              <w:rPr>
                <w:rFonts w:ascii="Times New Roman" w:hAnsi="Times New Roman"/>
                <w:bCs/>
                <w:sz w:val="18"/>
                <w:szCs w:val="18"/>
              </w:rPr>
              <w:t>7</w:t>
            </w:r>
          </w:p>
        </w:tc>
      </w:tr>
      <w:tr w:rsidR="0043186F" w:rsidRPr="00F2769E" w:rsidTr="00CA5E82">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2008/2009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449</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bCs/>
                <w:sz w:val="18"/>
                <w:szCs w:val="18"/>
              </w:rPr>
            </w:pPr>
            <w:r w:rsidRPr="00932C3D">
              <w:rPr>
                <w:rFonts w:ascii="Times New Roman" w:hAnsi="Times New Roman"/>
                <w:bCs/>
                <w:sz w:val="18"/>
                <w:szCs w:val="18"/>
              </w:rPr>
              <w:t>433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420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18.</w:t>
            </w:r>
            <w:r>
              <w:rPr>
                <w:rFonts w:ascii="Times New Roman" w:hAnsi="Times New Roman"/>
                <w:bCs/>
                <w:sz w:val="18"/>
                <w:szCs w:val="18"/>
              </w:rPr>
              <w:t>5</w:t>
            </w:r>
          </w:p>
        </w:tc>
      </w:tr>
      <w:tr w:rsidR="0043186F" w:rsidRPr="00F2769E" w:rsidTr="00CA5E82">
        <w:trPr>
          <w:trHeight w:val="255"/>
          <w:jc w:val="center"/>
        </w:trPr>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r w:rsidRPr="00F2769E">
              <w:rPr>
                <w:rFonts w:ascii="Times New Roman" w:hAnsi="Times New Roman"/>
                <w:sz w:val="18"/>
                <w:szCs w:val="18"/>
              </w:rPr>
              <w:t>2009/2010</w:t>
            </w:r>
          </w:p>
        </w:tc>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3186F" w:rsidRPr="00F2769E" w:rsidRDefault="0043186F" w:rsidP="00CA5E82">
            <w:pPr>
              <w:pStyle w:val="NoSpacing"/>
              <w:jc w:val="center"/>
              <w:rPr>
                <w:rFonts w:ascii="Times New Roman" w:hAnsi="Times New Roman"/>
                <w:sz w:val="18"/>
                <w:szCs w:val="18"/>
              </w:rPr>
            </w:pPr>
          </w:p>
        </w:tc>
        <w:tc>
          <w:tcPr>
            <w:tcW w:w="0" w:type="auto"/>
            <w:tcBorders>
              <w:top w:val="nil"/>
              <w:left w:val="nil"/>
              <w:bottom w:val="single" w:sz="4" w:space="0" w:color="auto"/>
              <w:right w:val="nil"/>
            </w:tcBorders>
            <w:shd w:val="clear" w:color="auto" w:fill="auto"/>
            <w:noWrap/>
            <w:tcMar>
              <w:top w:w="13" w:type="dxa"/>
              <w:left w:w="13" w:type="dxa"/>
              <w:bottom w:w="0" w:type="dxa"/>
              <w:right w:w="13" w:type="dxa"/>
            </w:tcMar>
            <w:vAlign w:val="bottom"/>
            <w:hideMark/>
          </w:tcPr>
          <w:p w:rsidR="0043186F" w:rsidRPr="00932C3D" w:rsidRDefault="0043186F" w:rsidP="00CA5E82">
            <w:pPr>
              <w:pStyle w:val="NoSpacing"/>
              <w:jc w:val="center"/>
              <w:rPr>
                <w:rFonts w:ascii="Times New Roman" w:hAnsi="Times New Roman"/>
                <w:bCs/>
                <w:sz w:val="18"/>
                <w:szCs w:val="18"/>
              </w:rPr>
            </w:pPr>
            <w:r w:rsidRPr="00932C3D">
              <w:rPr>
                <w:rFonts w:ascii="Times New Roman" w:hAnsi="Times New Roman"/>
                <w:bCs/>
                <w:sz w:val="18"/>
                <w:szCs w:val="18"/>
              </w:rPr>
              <w:t>342</w:t>
            </w:r>
          </w:p>
        </w:tc>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bottom"/>
            <w:hideMark/>
          </w:tcPr>
          <w:p w:rsidR="0043186F" w:rsidRPr="0043186F" w:rsidRDefault="0043186F" w:rsidP="0043186F">
            <w:pPr>
              <w:pStyle w:val="NoSpacing"/>
              <w:jc w:val="center"/>
              <w:rPr>
                <w:rFonts w:ascii="Times New Roman" w:hAnsi="Times New Roman"/>
                <w:sz w:val="18"/>
                <w:szCs w:val="18"/>
              </w:rPr>
            </w:pPr>
            <w:r w:rsidRPr="0043186F">
              <w:rPr>
                <w:rFonts w:ascii="Times New Roman" w:hAnsi="Times New Roman"/>
                <w:sz w:val="18"/>
                <w:szCs w:val="18"/>
              </w:rPr>
              <w:t>340</w:t>
            </w:r>
          </w:p>
        </w:tc>
        <w:tc>
          <w:tcPr>
            <w:tcW w:w="0" w:type="auto"/>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3186F" w:rsidRPr="00A83FF3" w:rsidRDefault="0043186F" w:rsidP="00A83FF3">
            <w:pPr>
              <w:pStyle w:val="NoSpacing"/>
              <w:jc w:val="center"/>
              <w:rPr>
                <w:rFonts w:ascii="Times New Roman" w:hAnsi="Times New Roman"/>
                <w:bCs/>
                <w:sz w:val="18"/>
                <w:szCs w:val="18"/>
              </w:rPr>
            </w:pPr>
            <w:r w:rsidRPr="00A83FF3">
              <w:rPr>
                <w:rFonts w:ascii="Times New Roman" w:hAnsi="Times New Roman"/>
                <w:bCs/>
                <w:sz w:val="18"/>
                <w:szCs w:val="18"/>
              </w:rPr>
              <w:t>22.</w:t>
            </w:r>
            <w:r>
              <w:rPr>
                <w:rFonts w:ascii="Times New Roman" w:hAnsi="Times New Roman"/>
                <w:bCs/>
                <w:sz w:val="18"/>
                <w:szCs w:val="18"/>
              </w:rPr>
              <w:t>6</w:t>
            </w:r>
          </w:p>
        </w:tc>
      </w:tr>
    </w:tbl>
    <w:p w:rsidR="00AF1FDF" w:rsidRDefault="0082580E" w:rsidP="00AF1FDF">
      <w:proofErr w:type="gramStart"/>
      <w:r>
        <w:lastRenderedPageBreak/>
        <w:t xml:space="preserve">Table </w:t>
      </w:r>
      <w:fldSimple w:instr=" SEQ Table \* ARABIC ">
        <w:r w:rsidR="00787BBD">
          <w:rPr>
            <w:noProof/>
          </w:rPr>
          <w:t>7</w:t>
        </w:r>
      </w:fldSimple>
      <w:r>
        <w:t>: Estimates of the number of penguins in immature plumage moulting at Robben Island.</w:t>
      </w:r>
      <w:proofErr w:type="gramEnd"/>
      <w:r>
        <w:t xml:space="preserve"> The Double Gaussian estimates correspond to the parameters in </w:t>
      </w:r>
      <w:r w:rsidR="003A48B0">
        <w:fldChar w:fldCharType="begin"/>
      </w:r>
      <w:r>
        <w:instrText xml:space="preserve"> REF _Ref266262251 \h </w:instrText>
      </w:r>
      <w:r w:rsidR="003A48B0">
        <w:fldChar w:fldCharType="separate"/>
      </w:r>
      <w:r w:rsidR="00787BBD">
        <w:t xml:space="preserve">Table </w:t>
      </w:r>
      <w:r w:rsidR="00787BBD">
        <w:rPr>
          <w:noProof/>
        </w:rPr>
        <w:t>3</w:t>
      </w:r>
      <w:r w:rsidR="003A48B0">
        <w:fldChar w:fldCharType="end"/>
      </w:r>
      <w:r>
        <w:t>.</w:t>
      </w:r>
    </w:p>
    <w:tbl>
      <w:tblPr>
        <w:tblW w:w="6104" w:type="dxa"/>
        <w:jc w:val="center"/>
        <w:tblCellMar>
          <w:left w:w="0" w:type="dxa"/>
          <w:right w:w="0" w:type="dxa"/>
        </w:tblCellMar>
        <w:tblLook w:val="04A0"/>
      </w:tblPr>
      <w:tblGrid>
        <w:gridCol w:w="960"/>
        <w:gridCol w:w="1140"/>
        <w:gridCol w:w="940"/>
        <w:gridCol w:w="1160"/>
        <w:gridCol w:w="752"/>
        <w:gridCol w:w="1152"/>
      </w:tblGrid>
      <w:tr w:rsidR="0048292B" w:rsidRPr="00F2769E" w:rsidTr="009D6E39">
        <w:trPr>
          <w:trHeight w:val="510"/>
          <w:jc w:val="center"/>
        </w:trPr>
        <w:tc>
          <w:tcPr>
            <w:tcW w:w="960" w:type="dxa"/>
            <w:tcBorders>
              <w:top w:val="single" w:sz="4" w:space="0" w:color="auto"/>
              <w:left w:val="single" w:sz="4" w:space="0" w:color="auto"/>
              <w:bottom w:val="nil"/>
              <w:right w:val="nil"/>
            </w:tcBorders>
            <w:shd w:val="clear" w:color="auto" w:fill="auto"/>
            <w:tcMar>
              <w:top w:w="13" w:type="dxa"/>
              <w:left w:w="13" w:type="dxa"/>
              <w:bottom w:w="0" w:type="dxa"/>
              <w:right w:w="13" w:type="dxa"/>
            </w:tcMar>
            <w:vAlign w:val="center"/>
            <w:hideMark/>
          </w:tcPr>
          <w:p w:rsidR="0048292B" w:rsidRPr="00F2769E" w:rsidRDefault="00AF1FDF" w:rsidP="009D6E39">
            <w:pPr>
              <w:pStyle w:val="NoSpacing"/>
              <w:jc w:val="center"/>
              <w:rPr>
                <w:rFonts w:ascii="Times New Roman" w:hAnsi="Times New Roman"/>
                <w:sz w:val="18"/>
                <w:szCs w:val="18"/>
              </w:rPr>
            </w:pPr>
            <w:r>
              <w:rPr>
                <w:rFonts w:ascii="Times New Roman" w:hAnsi="Times New Roman"/>
                <w:sz w:val="18"/>
                <w:szCs w:val="18"/>
              </w:rPr>
              <w:t>Robb</w:t>
            </w:r>
            <w:r w:rsidR="0048292B" w:rsidRPr="00F2769E">
              <w:rPr>
                <w:rFonts w:ascii="Times New Roman" w:hAnsi="Times New Roman"/>
                <w:sz w:val="18"/>
                <w:szCs w:val="18"/>
              </w:rPr>
              <w:t xml:space="preserve">en </w:t>
            </w:r>
            <w:r w:rsidR="0048292B">
              <w:rPr>
                <w:rFonts w:ascii="Times New Roman" w:hAnsi="Times New Roman"/>
                <w:sz w:val="18"/>
                <w:szCs w:val="18"/>
              </w:rPr>
              <w:t>immature</w:t>
            </w:r>
          </w:p>
        </w:tc>
        <w:tc>
          <w:tcPr>
            <w:tcW w:w="1140" w:type="dxa"/>
            <w:tcBorders>
              <w:top w:val="single" w:sz="4" w:space="0" w:color="auto"/>
              <w:left w:val="single" w:sz="4" w:space="0" w:color="auto"/>
              <w:bottom w:val="nil"/>
              <w:right w:val="nil"/>
            </w:tcBorders>
            <w:shd w:val="clear" w:color="auto" w:fill="auto"/>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sz w:val="18"/>
                <w:szCs w:val="18"/>
              </w:rPr>
              <w:t xml:space="preserve">Wolfaardt </w:t>
            </w:r>
            <w:r w:rsidRPr="00F2769E">
              <w:rPr>
                <w:rFonts w:ascii="Times New Roman" w:hAnsi="Times New Roman"/>
                <w:i/>
                <w:sz w:val="18"/>
                <w:szCs w:val="18"/>
              </w:rPr>
              <w:t>et al</w:t>
            </w:r>
            <w:r w:rsidRPr="00F2769E">
              <w:rPr>
                <w:rFonts w:ascii="Times New Roman" w:hAnsi="Times New Roman"/>
                <w:sz w:val="18"/>
                <w:szCs w:val="18"/>
              </w:rPr>
              <w:t>. (2009)</w:t>
            </w:r>
          </w:p>
        </w:tc>
        <w:tc>
          <w:tcPr>
            <w:tcW w:w="940" w:type="dxa"/>
            <w:tcBorders>
              <w:top w:val="single" w:sz="4" w:space="0" w:color="auto"/>
              <w:left w:val="single" w:sz="4" w:space="0" w:color="auto"/>
              <w:bottom w:val="nil"/>
              <w:right w:val="single" w:sz="4" w:space="0" w:color="auto"/>
            </w:tcBorders>
            <w:shd w:val="clear" w:color="auto" w:fill="auto"/>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sz w:val="18"/>
                <w:szCs w:val="18"/>
              </w:rPr>
              <w:t>Crawford (unpub.)</w:t>
            </w:r>
          </w:p>
        </w:tc>
        <w:tc>
          <w:tcPr>
            <w:tcW w:w="1160" w:type="dxa"/>
            <w:tcBorders>
              <w:top w:val="single" w:sz="4" w:space="0" w:color="auto"/>
              <w:left w:val="nil"/>
              <w:bottom w:val="nil"/>
              <w:right w:val="nil"/>
            </w:tcBorders>
            <w:shd w:val="clear" w:color="auto" w:fill="auto"/>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sz w:val="18"/>
                <w:szCs w:val="18"/>
              </w:rPr>
              <w:t>Linear interpolation</w:t>
            </w:r>
          </w:p>
        </w:tc>
        <w:tc>
          <w:tcPr>
            <w:tcW w:w="1904" w:type="dxa"/>
            <w:gridSpan w:val="2"/>
            <w:tcBorders>
              <w:top w:val="single" w:sz="4" w:space="0" w:color="auto"/>
              <w:left w:val="single" w:sz="4" w:space="0" w:color="auto"/>
              <w:bottom w:val="nil"/>
              <w:right w:val="single" w:sz="4" w:space="0" w:color="000000"/>
            </w:tcBorders>
            <w:shd w:val="clear" w:color="auto" w:fill="auto"/>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sz w:val="18"/>
                <w:szCs w:val="18"/>
              </w:rPr>
              <w:t>Double Gaussian MLE</w:t>
            </w:r>
          </w:p>
        </w:tc>
      </w:tr>
      <w:tr w:rsidR="0048292B" w:rsidRPr="00F2769E" w:rsidTr="009D6E39">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sz w:val="18"/>
                <w:szCs w:val="18"/>
              </w:rPr>
              <w:t>Year</w:t>
            </w:r>
          </w:p>
        </w:tc>
        <w:tc>
          <w:tcPr>
            <w:tcW w:w="0" w:type="auto"/>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099" type="#_x0000_t75" style="width:16.3pt;height:12.9pt" o:ole="">
                  <v:imagedata r:id="rId112" o:title=""/>
                </v:shape>
                <o:OLEObject Type="Embed" ProgID="Equation.DSMT4" ShapeID="_x0000_i1099" DrawAspect="Content" ObjectID="_1352881011" r:id="rId121"/>
              </w:objec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100" type="#_x0000_t75" style="width:16.3pt;height:12.9pt" o:ole="">
                  <v:imagedata r:id="rId112" o:title=""/>
                </v:shape>
                <o:OLEObject Type="Embed" ProgID="Equation.DSMT4" ShapeID="_x0000_i1100" DrawAspect="Content" ObjectID="_1352881012" r:id="rId122"/>
              </w:object>
            </w:r>
          </w:p>
        </w:tc>
        <w:tc>
          <w:tcPr>
            <w:tcW w:w="0" w:type="auto"/>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101" type="#_x0000_t75" style="width:16.3pt;height:12.9pt" o:ole="">
                  <v:imagedata r:id="rId112" o:title=""/>
                </v:shape>
                <o:OLEObject Type="Embed" ProgID="Equation.DSMT4" ShapeID="_x0000_i1101" DrawAspect="Content" ObjectID="_1352881013" r:id="rId123"/>
              </w:object>
            </w:r>
          </w:p>
        </w:tc>
        <w:tc>
          <w:tcPr>
            <w:tcW w:w="0" w:type="auto"/>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102" type="#_x0000_t75" style="width:16.3pt;height:12.9pt" o:ole="">
                  <v:imagedata r:id="rId112" o:title=""/>
                </v:shape>
                <o:OLEObject Type="Embed" ProgID="Equation.DSMT4" ShapeID="_x0000_i1102" DrawAspect="Content" ObjectID="_1352881014" r:id="rId124"/>
              </w:object>
            </w:r>
          </w:p>
        </w:tc>
        <w:tc>
          <w:tcPr>
            <w:tcW w:w="0" w:type="auto"/>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8292B" w:rsidRPr="00F2769E" w:rsidRDefault="0048292B" w:rsidP="009D6E39">
            <w:pPr>
              <w:pStyle w:val="NoSpacing"/>
              <w:jc w:val="center"/>
              <w:rPr>
                <w:rFonts w:ascii="Times New Roman" w:hAnsi="Times New Roman"/>
                <w:sz w:val="18"/>
                <w:szCs w:val="18"/>
              </w:rPr>
            </w:pPr>
            <w:r w:rsidRPr="00F2769E">
              <w:rPr>
                <w:rFonts w:ascii="Times New Roman" w:hAnsi="Times New Roman"/>
                <w:sz w:val="18"/>
                <w:szCs w:val="18"/>
              </w:rPr>
              <w:t>CV</w:t>
            </w:r>
            <w:r>
              <w:rPr>
                <w:rFonts w:ascii="Times New Roman" w:hAnsi="Times New Roman"/>
                <w:sz w:val="18"/>
                <w:szCs w:val="18"/>
              </w:rPr>
              <w:t xml:space="preserve"> (%)</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1988/1989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842</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759</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807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800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19.7</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1989/1990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866</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752</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866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860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18.4</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1990/1991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911</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827</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914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899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17.6</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1991/1992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1598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1481</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1599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1562</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10.1</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1992/1993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1597</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1447</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1596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1631</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9.7</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1993/1994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1585</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1425</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1583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1574</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10.0</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1994/1995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1373</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1198</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1373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136</w:t>
            </w:r>
            <w:r w:rsidR="00AA3135">
              <w:rPr>
                <w:rFonts w:ascii="Times New Roman" w:hAnsi="Times New Roman"/>
                <w:sz w:val="18"/>
                <w:szCs w:val="18"/>
              </w:rPr>
              <w:t>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11.5</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1995/1996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1403</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1279</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1413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1407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11.2</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1996/1997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2138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2006</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2138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2285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6.9</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1997/1998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2351</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2289</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2350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2381</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6.6</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1998/1999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2834</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2824</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2833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2739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5.8</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1999/2000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2803</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2484</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2810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2811</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5.6</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2000/2001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2565</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2236</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2521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2425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6.5</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2001/2002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3921</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3141</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3737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2719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5.8</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2002/2003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3330</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3051</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3291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3571</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4.4</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2003/2004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3440</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3104</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3431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3327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4.7</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2004/2005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2617</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2615</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2606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2511</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6.3</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2005/2006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2654</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2740</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2647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2683</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5.9</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2006/2007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1621</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1927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1911</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8.3</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2007/2008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1377</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1443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1387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11.4</w:t>
            </w:r>
          </w:p>
        </w:tc>
      </w:tr>
      <w:tr w:rsidR="00856DE0" w:rsidRPr="00F2769E" w:rsidTr="009D6E39">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2008/2009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1614</w:t>
            </w: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1804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1808</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8.7</w:t>
            </w:r>
          </w:p>
        </w:tc>
      </w:tr>
      <w:tr w:rsidR="00856DE0" w:rsidRPr="00F2769E" w:rsidTr="009D6E39">
        <w:trPr>
          <w:trHeight w:val="255"/>
          <w:jc w:val="center"/>
        </w:trPr>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2009/2010</w:t>
            </w:r>
          </w:p>
        </w:tc>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1304</w:t>
            </w:r>
          </w:p>
        </w:tc>
        <w:tc>
          <w:tcPr>
            <w:tcW w:w="0" w:type="auto"/>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856DE0" w:rsidRPr="00AF1FDF" w:rsidRDefault="00856DE0" w:rsidP="009D6E39">
            <w:pPr>
              <w:pStyle w:val="NoSpacing"/>
              <w:jc w:val="center"/>
              <w:rPr>
                <w:rFonts w:ascii="Times New Roman" w:hAnsi="Times New Roman"/>
                <w:sz w:val="18"/>
                <w:szCs w:val="18"/>
              </w:rPr>
            </w:pPr>
            <w:r w:rsidRPr="00AF1FDF">
              <w:rPr>
                <w:rFonts w:ascii="Times New Roman" w:hAnsi="Times New Roman"/>
                <w:sz w:val="18"/>
                <w:szCs w:val="18"/>
              </w:rPr>
              <w:t>1707</w:t>
            </w:r>
          </w:p>
        </w:tc>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1754</w:t>
            </w:r>
          </w:p>
        </w:tc>
        <w:tc>
          <w:tcPr>
            <w:tcW w:w="0" w:type="auto"/>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856DE0" w:rsidRPr="00856DE0" w:rsidRDefault="00856DE0" w:rsidP="009D6E39">
            <w:pPr>
              <w:pStyle w:val="NoSpacing"/>
              <w:jc w:val="center"/>
              <w:rPr>
                <w:rFonts w:ascii="Times New Roman" w:hAnsi="Times New Roman"/>
                <w:sz w:val="18"/>
                <w:szCs w:val="18"/>
              </w:rPr>
            </w:pPr>
            <w:r w:rsidRPr="00856DE0">
              <w:rPr>
                <w:rFonts w:ascii="Times New Roman" w:hAnsi="Times New Roman"/>
                <w:sz w:val="18"/>
                <w:szCs w:val="18"/>
              </w:rPr>
              <w:t>9.0</w:t>
            </w:r>
          </w:p>
        </w:tc>
      </w:tr>
    </w:tbl>
    <w:p w:rsidR="0082580E" w:rsidRDefault="0082580E" w:rsidP="0082580E">
      <w:pPr>
        <w:pStyle w:val="NoSpacing"/>
      </w:pPr>
    </w:p>
    <w:p w:rsidR="0082580E" w:rsidRDefault="0082580E" w:rsidP="0082580E">
      <w:bookmarkStart w:id="8" w:name="_Ref266270461"/>
      <w:proofErr w:type="gramStart"/>
      <w:r>
        <w:t xml:space="preserve">Table </w:t>
      </w:r>
      <w:fldSimple w:instr=" SEQ Table \* ARABIC ">
        <w:r w:rsidR="00787BBD">
          <w:rPr>
            <w:noProof/>
          </w:rPr>
          <w:t>8</w:t>
        </w:r>
      </w:fldSimple>
      <w:bookmarkEnd w:id="8"/>
      <w:r>
        <w:t>: Estimates of the number of penguins in immature plumage moulting at Dassen Island.</w:t>
      </w:r>
      <w:proofErr w:type="gramEnd"/>
      <w:r>
        <w:t xml:space="preserve"> The Double Gaussian estimates correspond to the parameters in</w:t>
      </w:r>
      <w:r w:rsidR="00503B1F">
        <w:t xml:space="preserve"> </w:t>
      </w:r>
      <w:r w:rsidR="003A48B0">
        <w:fldChar w:fldCharType="begin"/>
      </w:r>
      <w:r w:rsidR="00503B1F">
        <w:instrText xml:space="preserve"> REF _Ref266273092 \h </w:instrText>
      </w:r>
      <w:r w:rsidR="003A48B0">
        <w:fldChar w:fldCharType="separate"/>
      </w:r>
      <w:r w:rsidR="00787BBD">
        <w:t xml:space="preserve">Table </w:t>
      </w:r>
      <w:r w:rsidR="00787BBD">
        <w:rPr>
          <w:noProof/>
        </w:rPr>
        <w:t>4</w:t>
      </w:r>
      <w:r w:rsidR="003A48B0">
        <w:fldChar w:fldCharType="end"/>
      </w:r>
      <w:r>
        <w:t>.</w:t>
      </w:r>
    </w:p>
    <w:tbl>
      <w:tblPr>
        <w:tblW w:w="6104" w:type="dxa"/>
        <w:jc w:val="center"/>
        <w:tblCellMar>
          <w:left w:w="0" w:type="dxa"/>
          <w:right w:w="0" w:type="dxa"/>
        </w:tblCellMar>
        <w:tblLook w:val="04A0"/>
      </w:tblPr>
      <w:tblGrid>
        <w:gridCol w:w="960"/>
        <w:gridCol w:w="1140"/>
        <w:gridCol w:w="940"/>
        <w:gridCol w:w="1160"/>
        <w:gridCol w:w="752"/>
        <w:gridCol w:w="1152"/>
      </w:tblGrid>
      <w:tr w:rsidR="0045378E" w:rsidRPr="00F2769E" w:rsidTr="00A83FF3">
        <w:trPr>
          <w:trHeight w:val="510"/>
          <w:jc w:val="center"/>
        </w:trPr>
        <w:tc>
          <w:tcPr>
            <w:tcW w:w="960" w:type="dxa"/>
            <w:tcBorders>
              <w:top w:val="single" w:sz="4" w:space="0" w:color="auto"/>
              <w:left w:val="single" w:sz="4" w:space="0" w:color="auto"/>
              <w:bottom w:val="nil"/>
              <w:right w:val="nil"/>
            </w:tcBorders>
            <w:shd w:val="clear" w:color="auto" w:fill="auto"/>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F2769E">
              <w:rPr>
                <w:rFonts w:ascii="Times New Roman" w:hAnsi="Times New Roman"/>
                <w:sz w:val="18"/>
                <w:szCs w:val="18"/>
              </w:rPr>
              <w:t xml:space="preserve">Dassen </w:t>
            </w:r>
            <w:r>
              <w:rPr>
                <w:rFonts w:ascii="Times New Roman" w:hAnsi="Times New Roman"/>
                <w:sz w:val="18"/>
                <w:szCs w:val="18"/>
              </w:rPr>
              <w:t>immature</w:t>
            </w:r>
          </w:p>
        </w:tc>
        <w:tc>
          <w:tcPr>
            <w:tcW w:w="1140" w:type="dxa"/>
            <w:tcBorders>
              <w:top w:val="single" w:sz="4" w:space="0" w:color="auto"/>
              <w:left w:val="single" w:sz="4" w:space="0" w:color="auto"/>
              <w:bottom w:val="nil"/>
              <w:right w:val="nil"/>
            </w:tcBorders>
            <w:shd w:val="clear" w:color="auto" w:fill="auto"/>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F2769E">
              <w:rPr>
                <w:rFonts w:ascii="Times New Roman" w:hAnsi="Times New Roman"/>
                <w:sz w:val="18"/>
                <w:szCs w:val="18"/>
              </w:rPr>
              <w:t xml:space="preserve">Wolfaardt </w:t>
            </w:r>
            <w:r w:rsidRPr="00F2769E">
              <w:rPr>
                <w:rFonts w:ascii="Times New Roman" w:hAnsi="Times New Roman"/>
                <w:i/>
                <w:sz w:val="18"/>
                <w:szCs w:val="18"/>
              </w:rPr>
              <w:t>et al</w:t>
            </w:r>
            <w:r w:rsidRPr="00F2769E">
              <w:rPr>
                <w:rFonts w:ascii="Times New Roman" w:hAnsi="Times New Roman"/>
                <w:sz w:val="18"/>
                <w:szCs w:val="18"/>
              </w:rPr>
              <w:t>. (2009)</w:t>
            </w:r>
          </w:p>
        </w:tc>
        <w:tc>
          <w:tcPr>
            <w:tcW w:w="940" w:type="dxa"/>
            <w:tcBorders>
              <w:top w:val="single" w:sz="4" w:space="0" w:color="auto"/>
              <w:left w:val="single" w:sz="4" w:space="0" w:color="auto"/>
              <w:bottom w:val="nil"/>
              <w:right w:val="single" w:sz="4" w:space="0" w:color="auto"/>
            </w:tcBorders>
            <w:shd w:val="clear" w:color="auto" w:fill="auto"/>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F2769E">
              <w:rPr>
                <w:rFonts w:ascii="Times New Roman" w:hAnsi="Times New Roman"/>
                <w:sz w:val="18"/>
                <w:szCs w:val="18"/>
              </w:rPr>
              <w:t>Crawford (unpub.)</w:t>
            </w:r>
          </w:p>
        </w:tc>
        <w:tc>
          <w:tcPr>
            <w:tcW w:w="1160" w:type="dxa"/>
            <w:tcBorders>
              <w:top w:val="single" w:sz="4" w:space="0" w:color="auto"/>
              <w:left w:val="nil"/>
              <w:bottom w:val="nil"/>
              <w:right w:val="nil"/>
            </w:tcBorders>
            <w:shd w:val="clear" w:color="auto" w:fill="auto"/>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F2769E">
              <w:rPr>
                <w:rFonts w:ascii="Times New Roman" w:hAnsi="Times New Roman"/>
                <w:sz w:val="18"/>
                <w:szCs w:val="18"/>
              </w:rPr>
              <w:t>Linear interpolation</w:t>
            </w:r>
          </w:p>
        </w:tc>
        <w:tc>
          <w:tcPr>
            <w:tcW w:w="1904" w:type="dxa"/>
            <w:gridSpan w:val="2"/>
            <w:tcBorders>
              <w:top w:val="single" w:sz="4" w:space="0" w:color="auto"/>
              <w:left w:val="single" w:sz="4" w:space="0" w:color="auto"/>
              <w:bottom w:val="nil"/>
              <w:right w:val="single" w:sz="4" w:space="0" w:color="000000"/>
            </w:tcBorders>
            <w:shd w:val="clear" w:color="auto" w:fill="auto"/>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F2769E">
              <w:rPr>
                <w:rFonts w:ascii="Times New Roman" w:hAnsi="Times New Roman"/>
                <w:sz w:val="18"/>
                <w:szCs w:val="18"/>
              </w:rPr>
              <w:t>Double Gaussian MLE</w:t>
            </w:r>
          </w:p>
        </w:tc>
      </w:tr>
      <w:tr w:rsidR="0045378E" w:rsidRPr="00F2769E" w:rsidTr="00A83FF3">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F2769E">
              <w:rPr>
                <w:rFonts w:ascii="Times New Roman" w:hAnsi="Times New Roman"/>
                <w:sz w:val="18"/>
                <w:szCs w:val="18"/>
              </w:rPr>
              <w:t>Year</w:t>
            </w:r>
          </w:p>
        </w:tc>
        <w:tc>
          <w:tcPr>
            <w:tcW w:w="0" w:type="auto"/>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103" type="#_x0000_t75" style="width:16.3pt;height:12.9pt" o:ole="">
                  <v:imagedata r:id="rId112" o:title=""/>
                </v:shape>
                <o:OLEObject Type="Embed" ProgID="Equation.DSMT4" ShapeID="_x0000_i1103" DrawAspect="Content" ObjectID="_1352881015" r:id="rId125"/>
              </w:objec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104" type="#_x0000_t75" style="width:16.3pt;height:12.9pt" o:ole="">
                  <v:imagedata r:id="rId112" o:title=""/>
                </v:shape>
                <o:OLEObject Type="Embed" ProgID="Equation.DSMT4" ShapeID="_x0000_i1104" DrawAspect="Content" ObjectID="_1352881016" r:id="rId126"/>
              </w:object>
            </w:r>
          </w:p>
        </w:tc>
        <w:tc>
          <w:tcPr>
            <w:tcW w:w="0" w:type="auto"/>
            <w:tcBorders>
              <w:top w:val="single" w:sz="4" w:space="0" w:color="auto"/>
              <w:left w:val="nil"/>
              <w:bottom w:val="single" w:sz="4" w:space="0" w:color="auto"/>
              <w:right w:val="nil"/>
            </w:tcBorders>
            <w:shd w:val="clear" w:color="auto" w:fill="auto"/>
            <w:noWrap/>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105" type="#_x0000_t75" style="width:16.3pt;height:12.9pt" o:ole="">
                  <v:imagedata r:id="rId112" o:title=""/>
                </v:shape>
                <o:OLEObject Type="Embed" ProgID="Equation.DSMT4" ShapeID="_x0000_i1105" DrawAspect="Content" ObjectID="_1352881017" r:id="rId127"/>
              </w:object>
            </w:r>
          </w:p>
        </w:tc>
        <w:tc>
          <w:tcPr>
            <w:tcW w:w="0" w:type="auto"/>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4232F0">
              <w:rPr>
                <w:rFonts w:ascii="Times New Roman" w:hAnsi="Times New Roman"/>
                <w:position w:val="-4"/>
                <w:sz w:val="18"/>
                <w:szCs w:val="18"/>
              </w:rPr>
              <w:object w:dxaOrig="320" w:dyaOrig="260">
                <v:shape id="_x0000_i1106" type="#_x0000_t75" style="width:16.3pt;height:12.9pt" o:ole="">
                  <v:imagedata r:id="rId112" o:title=""/>
                </v:shape>
                <o:OLEObject Type="Embed" ProgID="Equation.DSMT4" ShapeID="_x0000_i1106" DrawAspect="Content" ObjectID="_1352881018" r:id="rId128"/>
              </w:object>
            </w:r>
          </w:p>
        </w:tc>
        <w:tc>
          <w:tcPr>
            <w:tcW w:w="0" w:type="auto"/>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5378E" w:rsidRPr="00F2769E" w:rsidRDefault="0045378E" w:rsidP="00A83FF3">
            <w:pPr>
              <w:pStyle w:val="NoSpacing"/>
              <w:jc w:val="center"/>
              <w:rPr>
                <w:rFonts w:ascii="Times New Roman" w:hAnsi="Times New Roman"/>
                <w:sz w:val="18"/>
                <w:szCs w:val="18"/>
              </w:rPr>
            </w:pPr>
            <w:r w:rsidRPr="00F2769E">
              <w:rPr>
                <w:rFonts w:ascii="Times New Roman" w:hAnsi="Times New Roman"/>
                <w:sz w:val="18"/>
                <w:szCs w:val="18"/>
              </w:rPr>
              <w:t>CV</w:t>
            </w:r>
            <w:r>
              <w:rPr>
                <w:rFonts w:ascii="Times New Roman" w:hAnsi="Times New Roman"/>
                <w:sz w:val="18"/>
                <w:szCs w:val="18"/>
              </w:rPr>
              <w:t xml:space="preserve"> (%)</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1994/1995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1578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1580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1398</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6.7</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1995/1996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1767</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1776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43186F">
            <w:pPr>
              <w:pStyle w:val="NoSpacing"/>
              <w:jc w:val="center"/>
              <w:rPr>
                <w:rFonts w:ascii="Times New Roman" w:hAnsi="Times New Roman"/>
                <w:sz w:val="18"/>
                <w:szCs w:val="18"/>
              </w:rPr>
            </w:pPr>
            <w:r w:rsidRPr="00932C3D">
              <w:rPr>
                <w:rFonts w:ascii="Times New Roman" w:hAnsi="Times New Roman"/>
                <w:sz w:val="18"/>
                <w:szCs w:val="18"/>
              </w:rPr>
              <w:t>176</w:t>
            </w:r>
            <w:r w:rsidR="0043186F">
              <w:rPr>
                <w:rFonts w:ascii="Times New Roman" w:hAnsi="Times New Roman"/>
                <w:sz w:val="18"/>
                <w:szCs w:val="18"/>
              </w:rPr>
              <w:t>7</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6.9</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1996/1997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4823</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4825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43186F" w:rsidP="00A83FF3">
            <w:pPr>
              <w:pStyle w:val="NoSpacing"/>
              <w:jc w:val="center"/>
              <w:rPr>
                <w:rFonts w:ascii="Times New Roman" w:hAnsi="Times New Roman"/>
                <w:sz w:val="18"/>
                <w:szCs w:val="18"/>
              </w:rPr>
            </w:pPr>
            <w:r>
              <w:rPr>
                <w:rFonts w:ascii="Times New Roman" w:hAnsi="Times New Roman"/>
                <w:sz w:val="18"/>
                <w:szCs w:val="18"/>
              </w:rPr>
              <w:t>4940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6.1</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1997/1998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3418</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3414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43186F" w:rsidP="00A83FF3">
            <w:pPr>
              <w:pStyle w:val="NoSpacing"/>
              <w:jc w:val="center"/>
              <w:rPr>
                <w:rFonts w:ascii="Times New Roman" w:hAnsi="Times New Roman"/>
                <w:sz w:val="18"/>
                <w:szCs w:val="18"/>
              </w:rPr>
            </w:pPr>
            <w:r>
              <w:rPr>
                <w:rFonts w:ascii="Times New Roman" w:hAnsi="Times New Roman"/>
                <w:sz w:val="18"/>
                <w:szCs w:val="18"/>
              </w:rPr>
              <w:t>3374</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4.3</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1998/1999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8380</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8320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43186F" w:rsidP="00A83FF3">
            <w:pPr>
              <w:pStyle w:val="NoSpacing"/>
              <w:jc w:val="center"/>
              <w:rPr>
                <w:rFonts w:ascii="Times New Roman" w:hAnsi="Times New Roman"/>
                <w:sz w:val="18"/>
                <w:szCs w:val="18"/>
              </w:rPr>
            </w:pPr>
            <w:r>
              <w:rPr>
                <w:rFonts w:ascii="Times New Roman" w:hAnsi="Times New Roman"/>
                <w:sz w:val="18"/>
                <w:szCs w:val="18"/>
              </w:rPr>
              <w:t>8324</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3.6</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1999/2000</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8462</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8406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8399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4.4</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2000/2001</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6683</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6655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6720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4.8</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2001/2002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8380</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8934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8305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5.7</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2002/2003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5409</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5485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5680</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8.5</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2003/2004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3864</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3899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3915</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7.4</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2004/2005</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5134</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5134</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5006</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7.1</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2005/2006</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2184</w:t>
            </w: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2213</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2186</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6.8</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2006/2007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1698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43186F" w:rsidP="00A83FF3">
            <w:pPr>
              <w:pStyle w:val="NoSpacing"/>
              <w:jc w:val="center"/>
              <w:rPr>
                <w:rFonts w:ascii="Times New Roman" w:hAnsi="Times New Roman"/>
                <w:sz w:val="18"/>
                <w:szCs w:val="18"/>
              </w:rPr>
            </w:pPr>
            <w:r>
              <w:rPr>
                <w:rFonts w:ascii="Times New Roman" w:hAnsi="Times New Roman"/>
                <w:sz w:val="18"/>
                <w:szCs w:val="18"/>
              </w:rPr>
              <w:t>1719</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7.6</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2007/2008</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622</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43186F" w:rsidP="00A83FF3">
            <w:pPr>
              <w:pStyle w:val="NoSpacing"/>
              <w:jc w:val="center"/>
              <w:rPr>
                <w:rFonts w:ascii="Times New Roman" w:hAnsi="Times New Roman"/>
                <w:sz w:val="18"/>
                <w:szCs w:val="18"/>
              </w:rPr>
            </w:pPr>
            <w:r>
              <w:rPr>
                <w:rFonts w:ascii="Times New Roman" w:hAnsi="Times New Roman"/>
                <w:sz w:val="18"/>
                <w:szCs w:val="18"/>
              </w:rPr>
              <w:t>618</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23.5</w:t>
            </w:r>
          </w:p>
        </w:tc>
      </w:tr>
      <w:tr w:rsidR="00365E9C" w:rsidRPr="00F2769E" w:rsidTr="00A83FF3">
        <w:trPr>
          <w:trHeight w:val="255"/>
          <w:jc w:val="center"/>
        </w:trPr>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2008/2009</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77</w:t>
            </w:r>
          </w:p>
        </w:tc>
        <w:tc>
          <w:tcPr>
            <w:tcW w:w="0" w:type="auto"/>
            <w:tcBorders>
              <w:top w:val="nil"/>
              <w:left w:val="single" w:sz="4" w:space="0" w:color="auto"/>
              <w:bottom w:val="nil"/>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76</w:t>
            </w:r>
          </w:p>
        </w:tc>
        <w:tc>
          <w:tcPr>
            <w:tcW w:w="0" w:type="auto"/>
            <w:tcBorders>
              <w:top w:val="nil"/>
              <w:left w:val="nil"/>
              <w:bottom w:val="nil"/>
              <w:right w:val="single" w:sz="4" w:space="0" w:color="auto"/>
            </w:tcBorders>
            <w:shd w:val="clear" w:color="auto" w:fill="auto"/>
            <w:noWrap/>
            <w:tcMar>
              <w:top w:w="13" w:type="dxa"/>
              <w:left w:w="13" w:type="dxa"/>
              <w:bottom w:w="0" w:type="dxa"/>
              <w:right w:w="13" w:type="dxa"/>
            </w:tcMar>
            <w:vAlign w:val="center"/>
            <w:hideMark/>
          </w:tcPr>
          <w:p w:rsidR="00365E9C" w:rsidRPr="00365E9C" w:rsidRDefault="0043186F" w:rsidP="00A83FF3">
            <w:pPr>
              <w:pStyle w:val="NoSpacing"/>
              <w:jc w:val="center"/>
              <w:rPr>
                <w:rFonts w:ascii="Times New Roman" w:hAnsi="Times New Roman"/>
                <w:sz w:val="18"/>
                <w:szCs w:val="18"/>
              </w:rPr>
            </w:pPr>
            <w:r>
              <w:rPr>
                <w:rFonts w:ascii="Times New Roman" w:hAnsi="Times New Roman"/>
                <w:sz w:val="18"/>
                <w:szCs w:val="18"/>
              </w:rPr>
              <w:t>36.8</w:t>
            </w:r>
          </w:p>
        </w:tc>
      </w:tr>
      <w:tr w:rsidR="00365E9C" w:rsidRPr="00F2769E" w:rsidTr="00A83FF3">
        <w:trPr>
          <w:trHeight w:val="255"/>
          <w:jc w:val="center"/>
        </w:trPr>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2009/2010</w:t>
            </w:r>
          </w:p>
        </w:tc>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p>
        </w:tc>
        <w:tc>
          <w:tcPr>
            <w:tcW w:w="0" w:type="auto"/>
            <w:tcBorders>
              <w:top w:val="nil"/>
              <w:left w:val="nil"/>
              <w:bottom w:val="single" w:sz="4" w:space="0" w:color="auto"/>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133</w:t>
            </w:r>
          </w:p>
        </w:tc>
        <w:tc>
          <w:tcPr>
            <w:tcW w:w="0" w:type="auto"/>
            <w:tcBorders>
              <w:top w:val="nil"/>
              <w:left w:val="single" w:sz="4" w:space="0" w:color="auto"/>
              <w:bottom w:val="single" w:sz="4" w:space="0" w:color="auto"/>
              <w:right w:val="nil"/>
            </w:tcBorders>
            <w:shd w:val="clear" w:color="auto" w:fill="auto"/>
            <w:noWrap/>
            <w:tcMar>
              <w:top w:w="13" w:type="dxa"/>
              <w:left w:w="13" w:type="dxa"/>
              <w:bottom w:w="0" w:type="dxa"/>
              <w:right w:w="13" w:type="dxa"/>
            </w:tcMar>
            <w:vAlign w:val="center"/>
            <w:hideMark/>
          </w:tcPr>
          <w:p w:rsidR="00365E9C" w:rsidRPr="00932C3D" w:rsidRDefault="00365E9C" w:rsidP="00A83FF3">
            <w:pPr>
              <w:pStyle w:val="NoSpacing"/>
              <w:jc w:val="center"/>
              <w:rPr>
                <w:rFonts w:ascii="Times New Roman" w:hAnsi="Times New Roman"/>
                <w:sz w:val="18"/>
                <w:szCs w:val="18"/>
              </w:rPr>
            </w:pPr>
            <w:r w:rsidRPr="00932C3D">
              <w:rPr>
                <w:rFonts w:ascii="Times New Roman" w:hAnsi="Times New Roman"/>
                <w:sz w:val="18"/>
                <w:szCs w:val="18"/>
              </w:rPr>
              <w:t>124</w:t>
            </w:r>
          </w:p>
        </w:tc>
        <w:tc>
          <w:tcPr>
            <w:tcW w:w="0" w:type="auto"/>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365E9C" w:rsidRPr="00365E9C" w:rsidRDefault="00365E9C" w:rsidP="00A83FF3">
            <w:pPr>
              <w:pStyle w:val="NoSpacing"/>
              <w:jc w:val="center"/>
              <w:rPr>
                <w:rFonts w:ascii="Times New Roman" w:hAnsi="Times New Roman"/>
                <w:sz w:val="18"/>
                <w:szCs w:val="18"/>
              </w:rPr>
            </w:pPr>
            <w:r w:rsidRPr="00365E9C">
              <w:rPr>
                <w:rFonts w:ascii="Times New Roman" w:hAnsi="Times New Roman"/>
                <w:sz w:val="18"/>
                <w:szCs w:val="18"/>
              </w:rPr>
              <w:t>33.4</w:t>
            </w:r>
          </w:p>
        </w:tc>
      </w:tr>
    </w:tbl>
    <w:p w:rsidR="0041171C" w:rsidRDefault="002B0F03" w:rsidP="000D2BFC">
      <w:pPr>
        <w:jc w:val="center"/>
      </w:pPr>
      <w:r w:rsidRPr="002B0F03">
        <w:rPr>
          <w:noProof/>
          <w:lang w:val="en-ZA" w:eastAsia="en-ZA"/>
        </w:rPr>
        <w:lastRenderedPageBreak/>
        <w:drawing>
          <wp:inline distT="0" distB="0" distL="0" distR="0">
            <wp:extent cx="5731510" cy="3356240"/>
            <wp:effectExtent l="19050" t="0" r="2159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rsidR="002B0F03" w:rsidRDefault="002B0F03" w:rsidP="002B0F03">
      <w:r>
        <w:t xml:space="preserve">Figure </w:t>
      </w:r>
      <w:fldSimple w:instr=" SEQ Figure \* ARABIC ">
        <w:r w:rsidR="00787BBD">
          <w:rPr>
            <w:noProof/>
          </w:rPr>
          <w:t>1</w:t>
        </w:r>
      </w:fldSimple>
      <w:r>
        <w:t>: Comparison of previously derived moult count estimates with proposed revisions for Robben Island adult penguins.</w:t>
      </w:r>
    </w:p>
    <w:p w:rsidR="002B0F03" w:rsidRDefault="002B0F03" w:rsidP="002B0F03"/>
    <w:p w:rsidR="0041171C" w:rsidRDefault="002B0F03" w:rsidP="000D2BFC">
      <w:pPr>
        <w:jc w:val="center"/>
      </w:pPr>
      <w:r w:rsidRPr="002B0F03">
        <w:rPr>
          <w:noProof/>
          <w:lang w:val="en-ZA" w:eastAsia="en-ZA"/>
        </w:rPr>
        <w:drawing>
          <wp:inline distT="0" distB="0" distL="0" distR="0">
            <wp:extent cx="5731510" cy="3365425"/>
            <wp:effectExtent l="19050" t="0" r="21590" b="6425"/>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rsidR="002B0F03" w:rsidRDefault="002B0F03" w:rsidP="002B0F03">
      <w:r>
        <w:t xml:space="preserve">Figure </w:t>
      </w:r>
      <w:fldSimple w:instr=" SEQ Figure \* ARABIC ">
        <w:r w:rsidR="00787BBD">
          <w:rPr>
            <w:noProof/>
          </w:rPr>
          <w:t>2</w:t>
        </w:r>
      </w:fldSimple>
      <w:r>
        <w:t>: Comparison of previously derived moult count estimates with proposed revisions for Dassen Island adult penguins.</w:t>
      </w:r>
    </w:p>
    <w:p w:rsidR="00BD7AC6" w:rsidRDefault="00BD7AC6"/>
    <w:p w:rsidR="0041171C" w:rsidRDefault="002B0F03" w:rsidP="00BE553F">
      <w:r w:rsidRPr="002B0F03">
        <w:rPr>
          <w:noProof/>
          <w:lang w:val="en-ZA" w:eastAsia="en-ZA"/>
        </w:rPr>
        <w:lastRenderedPageBreak/>
        <w:drawing>
          <wp:inline distT="0" distB="0" distL="0" distR="0">
            <wp:extent cx="5731510" cy="3354403"/>
            <wp:effectExtent l="19050" t="0" r="21590"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p w:rsidR="002B0F03" w:rsidRDefault="002B0F03" w:rsidP="002B0F03">
      <w:r>
        <w:t xml:space="preserve">Figure </w:t>
      </w:r>
      <w:fldSimple w:instr=" SEQ Figure \* ARABIC ">
        <w:r w:rsidR="00787BBD">
          <w:rPr>
            <w:noProof/>
          </w:rPr>
          <w:t>3</w:t>
        </w:r>
      </w:fldSimple>
      <w:r>
        <w:t>:</w:t>
      </w:r>
      <w:r w:rsidRPr="00BE553F">
        <w:t xml:space="preserve"> </w:t>
      </w:r>
      <w:r>
        <w:t>Comparison of previously derived moult count estimates with proposed revisions for Robben Island penguins in immature plumage.</w:t>
      </w:r>
    </w:p>
    <w:p w:rsidR="0082580E" w:rsidRDefault="0082580E" w:rsidP="00BE553F"/>
    <w:p w:rsidR="0041171C" w:rsidRDefault="002B0F03" w:rsidP="00BE553F">
      <w:r w:rsidRPr="002B0F03">
        <w:rPr>
          <w:noProof/>
          <w:lang w:val="en-ZA" w:eastAsia="en-ZA"/>
        </w:rPr>
        <w:drawing>
          <wp:inline distT="0" distB="0" distL="0" distR="0">
            <wp:extent cx="5731510" cy="3356240"/>
            <wp:effectExtent l="19050" t="0" r="2159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2"/>
              </a:graphicData>
            </a:graphic>
          </wp:inline>
        </w:drawing>
      </w:r>
    </w:p>
    <w:p w:rsidR="002B0F03" w:rsidRDefault="002B0F03" w:rsidP="002B0F03">
      <w:r>
        <w:t xml:space="preserve">Figure </w:t>
      </w:r>
      <w:fldSimple w:instr=" SEQ Figure \* ARABIC ">
        <w:r w:rsidR="00787BBD">
          <w:rPr>
            <w:noProof/>
          </w:rPr>
          <w:t>4</w:t>
        </w:r>
      </w:fldSimple>
      <w:r>
        <w:t>: Comparison of previously derived moult count estimates with proposed revisions for Dassen Island penguins in immature plumage.</w:t>
      </w:r>
    </w:p>
    <w:p w:rsidR="00FD4C75" w:rsidRDefault="0041171C">
      <w:pPr>
        <w:jc w:val="left"/>
      </w:pPr>
      <w:r>
        <w:br w:type="page"/>
      </w:r>
    </w:p>
    <w:p w:rsidR="0041171C" w:rsidRPr="007833FB" w:rsidRDefault="0099653C" w:rsidP="0082580E">
      <w:pPr>
        <w:jc w:val="center"/>
      </w:pPr>
      <w:r>
        <w:rPr>
          <w:noProof/>
          <w:lang w:val="en-ZA" w:eastAsia="en-ZA"/>
        </w:rPr>
        <w:lastRenderedPageBreak/>
        <w:drawing>
          <wp:inline distT="0" distB="0" distL="0" distR="0">
            <wp:extent cx="5745370" cy="3601941"/>
            <wp:effectExtent l="19050" t="0" r="26780" b="0"/>
            <wp:docPr id="4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3"/>
              </a:graphicData>
            </a:graphic>
          </wp:inline>
        </w:drawing>
      </w:r>
    </w:p>
    <w:p w:rsidR="002B0F03" w:rsidRDefault="002B0F03" w:rsidP="002B0F03">
      <w:pPr>
        <w:pStyle w:val="Caption"/>
        <w:rPr>
          <w:b w:val="0"/>
          <w:bCs w:val="0"/>
          <w:color w:val="auto"/>
          <w:sz w:val="22"/>
          <w:szCs w:val="22"/>
        </w:rPr>
      </w:pPr>
      <w:bookmarkStart w:id="9" w:name="_Ref265748031"/>
      <w:bookmarkStart w:id="10" w:name="_Ref265748370"/>
      <w:r w:rsidRPr="007B131B">
        <w:rPr>
          <w:b w:val="0"/>
          <w:bCs w:val="0"/>
          <w:color w:val="auto"/>
          <w:sz w:val="22"/>
          <w:szCs w:val="22"/>
        </w:rPr>
        <w:t xml:space="preserve">Figure </w:t>
      </w:r>
      <w:r w:rsidR="003A48B0" w:rsidRPr="007B131B">
        <w:rPr>
          <w:b w:val="0"/>
          <w:bCs w:val="0"/>
          <w:color w:val="auto"/>
          <w:sz w:val="22"/>
          <w:szCs w:val="22"/>
        </w:rPr>
        <w:fldChar w:fldCharType="begin"/>
      </w:r>
      <w:r w:rsidRPr="007B131B">
        <w:rPr>
          <w:b w:val="0"/>
          <w:bCs w:val="0"/>
          <w:color w:val="auto"/>
          <w:sz w:val="22"/>
          <w:szCs w:val="22"/>
        </w:rPr>
        <w:instrText xml:space="preserve"> SEQ Figure \* ARABIC </w:instrText>
      </w:r>
      <w:r w:rsidR="003A48B0" w:rsidRPr="007B131B">
        <w:rPr>
          <w:b w:val="0"/>
          <w:bCs w:val="0"/>
          <w:color w:val="auto"/>
          <w:sz w:val="22"/>
          <w:szCs w:val="22"/>
        </w:rPr>
        <w:fldChar w:fldCharType="separate"/>
      </w:r>
      <w:r w:rsidR="00787BBD">
        <w:rPr>
          <w:b w:val="0"/>
          <w:bCs w:val="0"/>
          <w:noProof/>
          <w:color w:val="auto"/>
          <w:sz w:val="22"/>
          <w:szCs w:val="22"/>
        </w:rPr>
        <w:t>5</w:t>
      </w:r>
      <w:r w:rsidR="003A48B0" w:rsidRPr="007B131B">
        <w:rPr>
          <w:b w:val="0"/>
          <w:bCs w:val="0"/>
          <w:color w:val="auto"/>
          <w:sz w:val="22"/>
          <w:szCs w:val="22"/>
        </w:rPr>
        <w:fldChar w:fldCharType="end"/>
      </w:r>
      <w:bookmarkEnd w:id="9"/>
      <w:r>
        <w:rPr>
          <w:b w:val="0"/>
          <w:bCs w:val="0"/>
          <w:color w:val="auto"/>
          <w:sz w:val="22"/>
          <w:szCs w:val="22"/>
        </w:rPr>
        <w:t>: Counts of adult penguins at Robben Island in the 1996/1997 season, showing the double Gaussian curve fitted with the three indicated counts excluded.</w:t>
      </w:r>
    </w:p>
    <w:p w:rsidR="0082580E" w:rsidRDefault="0082580E" w:rsidP="0082580E">
      <w:pPr>
        <w:pStyle w:val="Caption"/>
        <w:rPr>
          <w:b w:val="0"/>
          <w:bCs w:val="0"/>
          <w:color w:val="auto"/>
          <w:sz w:val="22"/>
          <w:szCs w:val="22"/>
        </w:rPr>
      </w:pPr>
    </w:p>
    <w:bookmarkEnd w:id="10"/>
    <w:p w:rsidR="0041171C" w:rsidRDefault="00900ABB" w:rsidP="00D8426E">
      <w:r w:rsidRPr="00900ABB">
        <w:rPr>
          <w:noProof/>
          <w:lang w:val="en-ZA" w:eastAsia="en-ZA"/>
        </w:rPr>
        <w:drawing>
          <wp:inline distT="0" distB="0" distL="0" distR="0">
            <wp:extent cx="5733277" cy="3546282"/>
            <wp:effectExtent l="19050" t="0" r="19823"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rsidR="002B0F03" w:rsidRDefault="002B0F03" w:rsidP="002B0F03">
      <w:pPr>
        <w:pStyle w:val="Caption"/>
        <w:rPr>
          <w:b w:val="0"/>
          <w:bCs w:val="0"/>
          <w:color w:val="auto"/>
          <w:sz w:val="22"/>
          <w:szCs w:val="22"/>
        </w:rPr>
      </w:pPr>
      <w:bookmarkStart w:id="11" w:name="_Ref266278526"/>
      <w:r w:rsidRPr="007A51C9">
        <w:rPr>
          <w:b w:val="0"/>
          <w:bCs w:val="0"/>
          <w:color w:val="auto"/>
          <w:sz w:val="22"/>
          <w:szCs w:val="22"/>
        </w:rPr>
        <w:t xml:space="preserve">Figure </w:t>
      </w:r>
      <w:r w:rsidR="003A48B0" w:rsidRPr="007A51C9">
        <w:rPr>
          <w:b w:val="0"/>
          <w:bCs w:val="0"/>
          <w:color w:val="auto"/>
          <w:sz w:val="22"/>
          <w:szCs w:val="22"/>
        </w:rPr>
        <w:fldChar w:fldCharType="begin"/>
      </w:r>
      <w:r w:rsidRPr="007A51C9">
        <w:rPr>
          <w:b w:val="0"/>
          <w:bCs w:val="0"/>
          <w:color w:val="auto"/>
          <w:sz w:val="22"/>
          <w:szCs w:val="22"/>
        </w:rPr>
        <w:instrText xml:space="preserve"> SEQ Figure \* ARABIC </w:instrText>
      </w:r>
      <w:r w:rsidR="003A48B0" w:rsidRPr="007A51C9">
        <w:rPr>
          <w:b w:val="0"/>
          <w:bCs w:val="0"/>
          <w:color w:val="auto"/>
          <w:sz w:val="22"/>
          <w:szCs w:val="22"/>
        </w:rPr>
        <w:fldChar w:fldCharType="separate"/>
      </w:r>
      <w:r w:rsidR="00787BBD">
        <w:rPr>
          <w:b w:val="0"/>
          <w:bCs w:val="0"/>
          <w:noProof/>
          <w:color w:val="auto"/>
          <w:sz w:val="22"/>
          <w:szCs w:val="22"/>
        </w:rPr>
        <w:t>6</w:t>
      </w:r>
      <w:r w:rsidR="003A48B0" w:rsidRPr="007A51C9">
        <w:rPr>
          <w:b w:val="0"/>
          <w:bCs w:val="0"/>
          <w:color w:val="auto"/>
          <w:sz w:val="22"/>
          <w:szCs w:val="22"/>
        </w:rPr>
        <w:fldChar w:fldCharType="end"/>
      </w:r>
      <w:bookmarkEnd w:id="11"/>
      <w:r>
        <w:rPr>
          <w:b w:val="0"/>
          <w:bCs w:val="0"/>
          <w:color w:val="auto"/>
          <w:sz w:val="22"/>
          <w:szCs w:val="22"/>
        </w:rPr>
        <w:t>: Counts of moulting adult penguins at Robben Island in the 2001/2002 season, showing the double Gaussian curve fitted.</w:t>
      </w:r>
    </w:p>
    <w:p w:rsidR="0041171C" w:rsidRDefault="0041171C" w:rsidP="007A51C9"/>
    <w:p w:rsidR="0041171C" w:rsidRDefault="0099653C" w:rsidP="007A51C9">
      <w:r>
        <w:rPr>
          <w:noProof/>
          <w:lang w:val="en-ZA" w:eastAsia="en-ZA"/>
        </w:rPr>
        <w:lastRenderedPageBreak/>
        <w:drawing>
          <wp:inline distT="0" distB="0" distL="0" distR="0">
            <wp:extent cx="5745370" cy="3601941"/>
            <wp:effectExtent l="19050" t="0" r="26780" b="0"/>
            <wp:docPr id="4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rsidR="002B0F03" w:rsidRPr="002B0F03" w:rsidRDefault="002B0F03" w:rsidP="00262A2A">
      <w:pPr>
        <w:pStyle w:val="Caption"/>
      </w:pPr>
      <w:bookmarkStart w:id="12" w:name="_Ref265750380"/>
      <w:r w:rsidRPr="007A51C9">
        <w:rPr>
          <w:b w:val="0"/>
          <w:bCs w:val="0"/>
          <w:color w:val="auto"/>
          <w:sz w:val="22"/>
          <w:szCs w:val="22"/>
        </w:rPr>
        <w:t xml:space="preserve">Figure </w:t>
      </w:r>
      <w:r w:rsidR="003A48B0" w:rsidRPr="007A51C9">
        <w:rPr>
          <w:b w:val="0"/>
          <w:bCs w:val="0"/>
          <w:color w:val="auto"/>
          <w:sz w:val="22"/>
          <w:szCs w:val="22"/>
        </w:rPr>
        <w:fldChar w:fldCharType="begin"/>
      </w:r>
      <w:r w:rsidRPr="007A51C9">
        <w:rPr>
          <w:b w:val="0"/>
          <w:bCs w:val="0"/>
          <w:color w:val="auto"/>
          <w:sz w:val="22"/>
          <w:szCs w:val="22"/>
        </w:rPr>
        <w:instrText xml:space="preserve"> SEQ Figure \* ARABIC </w:instrText>
      </w:r>
      <w:r w:rsidR="003A48B0" w:rsidRPr="007A51C9">
        <w:rPr>
          <w:b w:val="0"/>
          <w:bCs w:val="0"/>
          <w:color w:val="auto"/>
          <w:sz w:val="22"/>
          <w:szCs w:val="22"/>
        </w:rPr>
        <w:fldChar w:fldCharType="separate"/>
      </w:r>
      <w:r w:rsidR="00787BBD">
        <w:rPr>
          <w:b w:val="0"/>
          <w:bCs w:val="0"/>
          <w:noProof/>
          <w:color w:val="auto"/>
          <w:sz w:val="22"/>
          <w:szCs w:val="22"/>
        </w:rPr>
        <w:t>7</w:t>
      </w:r>
      <w:r w:rsidR="003A48B0" w:rsidRPr="007A51C9">
        <w:rPr>
          <w:b w:val="0"/>
          <w:bCs w:val="0"/>
          <w:color w:val="auto"/>
          <w:sz w:val="22"/>
          <w:szCs w:val="22"/>
        </w:rPr>
        <w:fldChar w:fldCharType="end"/>
      </w:r>
      <w:bookmarkEnd w:id="12"/>
      <w:r>
        <w:rPr>
          <w:b w:val="0"/>
          <w:bCs w:val="0"/>
          <w:color w:val="auto"/>
          <w:sz w:val="22"/>
          <w:szCs w:val="22"/>
        </w:rPr>
        <w:t>: Counts of moulting penguins in immature plumage at Robben Island during the 2001/2002 season, showing the double Gaussian curve fitted.</w:t>
      </w:r>
    </w:p>
    <w:p w:rsidR="0041171C" w:rsidRPr="007833FB" w:rsidRDefault="0041171C" w:rsidP="007833FB"/>
    <w:p w:rsidR="0041171C" w:rsidRDefault="0082580E" w:rsidP="007249FF">
      <w:r w:rsidRPr="0082580E">
        <w:rPr>
          <w:noProof/>
          <w:lang w:val="en-ZA" w:eastAsia="en-ZA"/>
        </w:rPr>
        <w:drawing>
          <wp:inline distT="0" distB="0" distL="0" distR="0">
            <wp:extent cx="5732642" cy="3554233"/>
            <wp:effectExtent l="19050" t="0" r="20458" b="8117"/>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6"/>
              </a:graphicData>
            </a:graphic>
          </wp:inline>
        </w:drawing>
      </w:r>
    </w:p>
    <w:p w:rsidR="002B0F03" w:rsidRDefault="002B0F03" w:rsidP="00262A2A">
      <w:pPr>
        <w:pStyle w:val="Caption"/>
      </w:pPr>
      <w:bookmarkStart w:id="13" w:name="_Ref265751050"/>
      <w:r w:rsidRPr="007249FF">
        <w:rPr>
          <w:b w:val="0"/>
          <w:bCs w:val="0"/>
          <w:color w:val="auto"/>
          <w:sz w:val="22"/>
          <w:szCs w:val="22"/>
        </w:rPr>
        <w:t xml:space="preserve">Figure </w:t>
      </w:r>
      <w:r w:rsidR="003A48B0" w:rsidRPr="007249FF">
        <w:rPr>
          <w:b w:val="0"/>
          <w:bCs w:val="0"/>
          <w:color w:val="auto"/>
          <w:sz w:val="22"/>
          <w:szCs w:val="22"/>
        </w:rPr>
        <w:fldChar w:fldCharType="begin"/>
      </w:r>
      <w:r w:rsidRPr="007249FF">
        <w:rPr>
          <w:b w:val="0"/>
          <w:bCs w:val="0"/>
          <w:color w:val="auto"/>
          <w:sz w:val="22"/>
          <w:szCs w:val="22"/>
        </w:rPr>
        <w:instrText xml:space="preserve"> SEQ Figure \* ARABIC </w:instrText>
      </w:r>
      <w:r w:rsidR="003A48B0" w:rsidRPr="007249FF">
        <w:rPr>
          <w:b w:val="0"/>
          <w:bCs w:val="0"/>
          <w:color w:val="auto"/>
          <w:sz w:val="22"/>
          <w:szCs w:val="22"/>
        </w:rPr>
        <w:fldChar w:fldCharType="separate"/>
      </w:r>
      <w:r w:rsidR="00787BBD">
        <w:rPr>
          <w:b w:val="0"/>
          <w:bCs w:val="0"/>
          <w:noProof/>
          <w:color w:val="auto"/>
          <w:sz w:val="22"/>
          <w:szCs w:val="22"/>
        </w:rPr>
        <w:t>8</w:t>
      </w:r>
      <w:r w:rsidR="003A48B0" w:rsidRPr="007249FF">
        <w:rPr>
          <w:b w:val="0"/>
          <w:bCs w:val="0"/>
          <w:color w:val="auto"/>
          <w:sz w:val="22"/>
          <w:szCs w:val="22"/>
        </w:rPr>
        <w:fldChar w:fldCharType="end"/>
      </w:r>
      <w:bookmarkEnd w:id="13"/>
      <w:r>
        <w:rPr>
          <w:b w:val="0"/>
          <w:bCs w:val="0"/>
          <w:color w:val="auto"/>
          <w:sz w:val="22"/>
          <w:szCs w:val="22"/>
        </w:rPr>
        <w:t>: Counts of moulting adult penguins at Dassen Island during the 2002/2003 season, showing the double Gaussian curve fitted.</w:t>
      </w:r>
    </w:p>
    <w:sectPr w:rsidR="002B0F03" w:rsidSect="00BC1F26">
      <w:headerReference w:type="default" r:id="rId137"/>
      <w:footerReference w:type="default" r:id="rId13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890" w:rsidRDefault="008F7890" w:rsidP="00122FB0">
      <w:r>
        <w:separator/>
      </w:r>
    </w:p>
  </w:endnote>
  <w:endnote w:type="continuationSeparator" w:id="0">
    <w:p w:rsidR="008F7890" w:rsidRDefault="008F7890" w:rsidP="00122F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BC" w:rsidRDefault="003A48B0">
    <w:pPr>
      <w:pStyle w:val="Footer"/>
      <w:jc w:val="center"/>
    </w:pPr>
    <w:fldSimple w:instr=" PAGE   \* MERGEFORMAT ">
      <w:r w:rsidR="005C34B9">
        <w:rPr>
          <w:noProof/>
        </w:rPr>
        <w:t>1</w:t>
      </w:r>
    </w:fldSimple>
  </w:p>
  <w:p w:rsidR="00DD0EBC" w:rsidRDefault="00DD0EBC" w:rsidP="00122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890" w:rsidRDefault="008F7890" w:rsidP="00122FB0">
      <w:r>
        <w:separator/>
      </w:r>
    </w:p>
  </w:footnote>
  <w:footnote w:type="continuationSeparator" w:id="0">
    <w:p w:rsidR="008F7890" w:rsidRDefault="008F7890" w:rsidP="00122FB0">
      <w:r>
        <w:continuationSeparator/>
      </w:r>
    </w:p>
  </w:footnote>
  <w:footnote w:id="1">
    <w:p w:rsidR="00DD0EBC" w:rsidRDefault="00DD0EBC" w:rsidP="00122FB0">
      <w:pPr>
        <w:pStyle w:val="FootnoteText"/>
      </w:pPr>
      <w:r>
        <w:rPr>
          <w:rStyle w:val="FootnoteReference"/>
        </w:rPr>
        <w:footnoteRef/>
      </w:r>
      <w:r>
        <w:rPr>
          <w:lang w:val="en-ZA"/>
        </w:rPr>
        <w:t>william.robinson@uct.ac.za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BC" w:rsidRPr="0035468C" w:rsidRDefault="0035468C" w:rsidP="0035468C">
    <w:pPr>
      <w:spacing w:after="0"/>
      <w:rPr>
        <w:rFonts w:ascii="Arial Narrow" w:hAnsi="Arial Narrow"/>
        <w:sz w:val="20"/>
        <w:szCs w:val="20"/>
      </w:rPr>
    </w:pPr>
    <w:r w:rsidRPr="001A4939">
      <w:rPr>
        <w:rFonts w:ascii="Arial Narrow" w:hAnsi="Arial Narrow"/>
        <w:sz w:val="20"/>
        <w:szCs w:val="20"/>
      </w:rPr>
      <w:t>MCM/2010/SWG_PEL/Island Closure Task Team/</w:t>
    </w:r>
    <w:r>
      <w:rPr>
        <w:rFonts w:ascii="Arial Narrow" w:hAnsi="Arial Narrow"/>
        <w:sz w:val="20"/>
        <w:szCs w:val="20"/>
      </w:rPr>
      <w:t>05</w:t>
    </w:r>
    <w:r w:rsidR="000758EB">
      <w:rPr>
        <w:rFonts w:ascii="Arial Narrow" w:hAnsi="Arial Narrow"/>
        <w:sz w:val="20"/>
        <w:szCs w:val="20"/>
      </w:rPr>
      <w:tab/>
    </w:r>
    <w:r w:rsidR="000758EB">
      <w:rPr>
        <w:rFonts w:ascii="Arial Narrow" w:hAnsi="Arial Narrow"/>
        <w:sz w:val="20"/>
        <w:szCs w:val="20"/>
      </w:rPr>
      <w:tab/>
    </w:r>
    <w:r w:rsidR="000758EB">
      <w:rPr>
        <w:rFonts w:ascii="Arial Narrow" w:hAnsi="Arial Narrow"/>
        <w:sz w:val="20"/>
        <w:szCs w:val="20"/>
      </w:rPr>
      <w:tab/>
    </w:r>
    <w:r w:rsidR="000758EB">
      <w:rPr>
        <w:rFonts w:ascii="Arial Narrow" w:hAnsi="Arial Narrow"/>
        <w:sz w:val="20"/>
        <w:szCs w:val="20"/>
      </w:rPr>
      <w:tab/>
      <w:t>MARAM IWS/DEC10/P/</w:t>
    </w:r>
    <w:r w:rsidR="006E2D2F">
      <w:rPr>
        <w:rFonts w:ascii="Arial Narrow" w:hAnsi="Arial Narrow"/>
        <w:sz w:val="20"/>
        <w:szCs w:val="20"/>
      </w:rPr>
      <w:t>BG</w:t>
    </w:r>
    <w:r w:rsidR="000758EB">
      <w:rPr>
        <w:rFonts w:ascii="Arial Narrow" w:hAnsi="Arial Narrow"/>
        <w:sz w:val="20"/>
        <w:szCs w:val="20"/>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rsids>
    <w:rsidRoot w:val="005E06EF"/>
    <w:rsid w:val="000212A0"/>
    <w:rsid w:val="00023346"/>
    <w:rsid w:val="000250AF"/>
    <w:rsid w:val="000369D2"/>
    <w:rsid w:val="00037D8F"/>
    <w:rsid w:val="00066706"/>
    <w:rsid w:val="000700D6"/>
    <w:rsid w:val="000758EB"/>
    <w:rsid w:val="00083462"/>
    <w:rsid w:val="00090432"/>
    <w:rsid w:val="000B39B5"/>
    <w:rsid w:val="000B4B9E"/>
    <w:rsid w:val="000D2BFC"/>
    <w:rsid w:val="000D7D2F"/>
    <w:rsid w:val="000E6A0B"/>
    <w:rsid w:val="00104AAE"/>
    <w:rsid w:val="00122FB0"/>
    <w:rsid w:val="00124270"/>
    <w:rsid w:val="001401AF"/>
    <w:rsid w:val="001553DF"/>
    <w:rsid w:val="00161AC1"/>
    <w:rsid w:val="00161BC1"/>
    <w:rsid w:val="00172CCC"/>
    <w:rsid w:val="00181BB3"/>
    <w:rsid w:val="0018451D"/>
    <w:rsid w:val="001919E6"/>
    <w:rsid w:val="00191CB3"/>
    <w:rsid w:val="00191F45"/>
    <w:rsid w:val="001D4D39"/>
    <w:rsid w:val="00262A2A"/>
    <w:rsid w:val="00266541"/>
    <w:rsid w:val="00277C30"/>
    <w:rsid w:val="002A1617"/>
    <w:rsid w:val="002B0F03"/>
    <w:rsid w:val="00303790"/>
    <w:rsid w:val="00326EE3"/>
    <w:rsid w:val="00347915"/>
    <w:rsid w:val="0035468C"/>
    <w:rsid w:val="00365E9C"/>
    <w:rsid w:val="003741C0"/>
    <w:rsid w:val="003801BA"/>
    <w:rsid w:val="003931FC"/>
    <w:rsid w:val="003A48B0"/>
    <w:rsid w:val="003B0D2F"/>
    <w:rsid w:val="003B4A9F"/>
    <w:rsid w:val="003C158D"/>
    <w:rsid w:val="003E0DB3"/>
    <w:rsid w:val="00410488"/>
    <w:rsid w:val="0041171C"/>
    <w:rsid w:val="004232F0"/>
    <w:rsid w:val="0043186F"/>
    <w:rsid w:val="0045378E"/>
    <w:rsid w:val="00453CD6"/>
    <w:rsid w:val="00474132"/>
    <w:rsid w:val="004742E1"/>
    <w:rsid w:val="0048292B"/>
    <w:rsid w:val="00483978"/>
    <w:rsid w:val="00486F00"/>
    <w:rsid w:val="004A2419"/>
    <w:rsid w:val="004B664E"/>
    <w:rsid w:val="004C49C5"/>
    <w:rsid w:val="004D1782"/>
    <w:rsid w:val="004E248D"/>
    <w:rsid w:val="004E68BC"/>
    <w:rsid w:val="004F043A"/>
    <w:rsid w:val="004F0E85"/>
    <w:rsid w:val="00503B1F"/>
    <w:rsid w:val="00503D13"/>
    <w:rsid w:val="0051086A"/>
    <w:rsid w:val="00547464"/>
    <w:rsid w:val="005627D3"/>
    <w:rsid w:val="00582E38"/>
    <w:rsid w:val="005A28E4"/>
    <w:rsid w:val="005A7E68"/>
    <w:rsid w:val="005C1C2D"/>
    <w:rsid w:val="005C34B9"/>
    <w:rsid w:val="005D24C5"/>
    <w:rsid w:val="005D625A"/>
    <w:rsid w:val="005E06EF"/>
    <w:rsid w:val="00615864"/>
    <w:rsid w:val="00627990"/>
    <w:rsid w:val="0064614E"/>
    <w:rsid w:val="0065706B"/>
    <w:rsid w:val="006617A9"/>
    <w:rsid w:val="00670385"/>
    <w:rsid w:val="00687862"/>
    <w:rsid w:val="0069586C"/>
    <w:rsid w:val="006A2AD4"/>
    <w:rsid w:val="006A5A81"/>
    <w:rsid w:val="006C490B"/>
    <w:rsid w:val="006D7B3E"/>
    <w:rsid w:val="006E2D2F"/>
    <w:rsid w:val="00702758"/>
    <w:rsid w:val="00710376"/>
    <w:rsid w:val="00717FC1"/>
    <w:rsid w:val="007241A3"/>
    <w:rsid w:val="007249FF"/>
    <w:rsid w:val="00742E6D"/>
    <w:rsid w:val="00782F41"/>
    <w:rsid w:val="007830CD"/>
    <w:rsid w:val="007833FB"/>
    <w:rsid w:val="00787BBD"/>
    <w:rsid w:val="00793DFF"/>
    <w:rsid w:val="00795102"/>
    <w:rsid w:val="007A413C"/>
    <w:rsid w:val="007A51C9"/>
    <w:rsid w:val="007A5267"/>
    <w:rsid w:val="007B131B"/>
    <w:rsid w:val="007B27BB"/>
    <w:rsid w:val="007C5E42"/>
    <w:rsid w:val="007E1A56"/>
    <w:rsid w:val="007E21C1"/>
    <w:rsid w:val="00821995"/>
    <w:rsid w:val="0082580E"/>
    <w:rsid w:val="00834528"/>
    <w:rsid w:val="00843540"/>
    <w:rsid w:val="00856DE0"/>
    <w:rsid w:val="008759D8"/>
    <w:rsid w:val="008763A1"/>
    <w:rsid w:val="008A4A28"/>
    <w:rsid w:val="008C3053"/>
    <w:rsid w:val="008D4998"/>
    <w:rsid w:val="008F7890"/>
    <w:rsid w:val="00900ABB"/>
    <w:rsid w:val="00932C3D"/>
    <w:rsid w:val="00937383"/>
    <w:rsid w:val="00960803"/>
    <w:rsid w:val="00974E7A"/>
    <w:rsid w:val="00980FB3"/>
    <w:rsid w:val="00986B37"/>
    <w:rsid w:val="0099653C"/>
    <w:rsid w:val="009A2E0E"/>
    <w:rsid w:val="009D6E39"/>
    <w:rsid w:val="009E1383"/>
    <w:rsid w:val="009E742D"/>
    <w:rsid w:val="00A06FD1"/>
    <w:rsid w:val="00A10F7D"/>
    <w:rsid w:val="00A44247"/>
    <w:rsid w:val="00A83FF3"/>
    <w:rsid w:val="00A87512"/>
    <w:rsid w:val="00A92664"/>
    <w:rsid w:val="00AA3135"/>
    <w:rsid w:val="00AA5636"/>
    <w:rsid w:val="00AA6968"/>
    <w:rsid w:val="00AA786A"/>
    <w:rsid w:val="00AD32B2"/>
    <w:rsid w:val="00AF1FDF"/>
    <w:rsid w:val="00AF7713"/>
    <w:rsid w:val="00B02C3C"/>
    <w:rsid w:val="00B07E8B"/>
    <w:rsid w:val="00B155C5"/>
    <w:rsid w:val="00B40871"/>
    <w:rsid w:val="00B5088C"/>
    <w:rsid w:val="00B6054C"/>
    <w:rsid w:val="00B728C6"/>
    <w:rsid w:val="00B72C68"/>
    <w:rsid w:val="00BA55FA"/>
    <w:rsid w:val="00BB3E62"/>
    <w:rsid w:val="00BC1F26"/>
    <w:rsid w:val="00BC2971"/>
    <w:rsid w:val="00BD7AC6"/>
    <w:rsid w:val="00BE553F"/>
    <w:rsid w:val="00BE6DDF"/>
    <w:rsid w:val="00BE708F"/>
    <w:rsid w:val="00C072CA"/>
    <w:rsid w:val="00C25913"/>
    <w:rsid w:val="00C33850"/>
    <w:rsid w:val="00C50C74"/>
    <w:rsid w:val="00C61ABB"/>
    <w:rsid w:val="00C7057F"/>
    <w:rsid w:val="00C76916"/>
    <w:rsid w:val="00C84FFF"/>
    <w:rsid w:val="00C85A57"/>
    <w:rsid w:val="00C90402"/>
    <w:rsid w:val="00C940F2"/>
    <w:rsid w:val="00C94888"/>
    <w:rsid w:val="00CA5E82"/>
    <w:rsid w:val="00CB7776"/>
    <w:rsid w:val="00CC6BE5"/>
    <w:rsid w:val="00CE441F"/>
    <w:rsid w:val="00CE53DB"/>
    <w:rsid w:val="00CF260D"/>
    <w:rsid w:val="00D27908"/>
    <w:rsid w:val="00D32C0F"/>
    <w:rsid w:val="00D332A8"/>
    <w:rsid w:val="00D41B3C"/>
    <w:rsid w:val="00D458BA"/>
    <w:rsid w:val="00D722FF"/>
    <w:rsid w:val="00D82E8A"/>
    <w:rsid w:val="00D8426E"/>
    <w:rsid w:val="00DA1B28"/>
    <w:rsid w:val="00DD0EBC"/>
    <w:rsid w:val="00DF1929"/>
    <w:rsid w:val="00DF4680"/>
    <w:rsid w:val="00E047E3"/>
    <w:rsid w:val="00E07B48"/>
    <w:rsid w:val="00E30006"/>
    <w:rsid w:val="00E45459"/>
    <w:rsid w:val="00E568C2"/>
    <w:rsid w:val="00E7055E"/>
    <w:rsid w:val="00EA7715"/>
    <w:rsid w:val="00EC3366"/>
    <w:rsid w:val="00ED2CCE"/>
    <w:rsid w:val="00ED5A09"/>
    <w:rsid w:val="00EE142C"/>
    <w:rsid w:val="00EF0BD4"/>
    <w:rsid w:val="00F04BB6"/>
    <w:rsid w:val="00F1611B"/>
    <w:rsid w:val="00F2769E"/>
    <w:rsid w:val="00F3085E"/>
    <w:rsid w:val="00F47FFB"/>
    <w:rsid w:val="00F52376"/>
    <w:rsid w:val="00F67386"/>
    <w:rsid w:val="00F71412"/>
    <w:rsid w:val="00F80D6D"/>
    <w:rsid w:val="00F836C8"/>
    <w:rsid w:val="00F846BD"/>
    <w:rsid w:val="00F9262B"/>
    <w:rsid w:val="00FA05A4"/>
    <w:rsid w:val="00FA4177"/>
    <w:rsid w:val="00FC071A"/>
    <w:rsid w:val="00FC1F37"/>
    <w:rsid w:val="00FC710C"/>
    <w:rsid w:val="00FC7560"/>
    <w:rsid w:val="00FD2756"/>
    <w:rsid w:val="00FD2B2C"/>
    <w:rsid w:val="00FD4C75"/>
    <w:rsid w:val="00FD595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22FB0"/>
    <w:pPr>
      <w:spacing w:after="200" w:line="276" w:lineRule="auto"/>
      <w:jc w:val="both"/>
    </w:pPr>
    <w:rPr>
      <w:sz w:val="22"/>
      <w:szCs w:val="22"/>
      <w:lang w:val="en-US" w:eastAsia="en-US"/>
    </w:rPr>
  </w:style>
  <w:style w:type="paragraph" w:styleId="Heading1">
    <w:name w:val="heading 1"/>
    <w:basedOn w:val="Normal"/>
    <w:next w:val="Normal"/>
    <w:link w:val="Heading1Char"/>
    <w:uiPriority w:val="99"/>
    <w:qFormat/>
    <w:rsid w:val="00986B37"/>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986B37"/>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986B37"/>
    <w:pPr>
      <w:spacing w:before="200" w:after="0" w:line="271" w:lineRule="auto"/>
      <w:outlineLvl w:val="2"/>
    </w:pPr>
    <w:rPr>
      <w:rFonts w:ascii="Cambria" w:hAnsi="Cambria"/>
      <w:b/>
      <w:bCs/>
    </w:rPr>
  </w:style>
  <w:style w:type="paragraph" w:styleId="Heading4">
    <w:name w:val="heading 4"/>
    <w:basedOn w:val="Normal"/>
    <w:next w:val="Normal"/>
    <w:link w:val="Heading4Char"/>
    <w:uiPriority w:val="99"/>
    <w:qFormat/>
    <w:rsid w:val="00986B37"/>
    <w:pPr>
      <w:spacing w:before="200" w:after="0"/>
      <w:outlineLvl w:val="3"/>
    </w:pPr>
    <w:rPr>
      <w:rFonts w:ascii="Cambria" w:hAnsi="Cambria"/>
      <w:b/>
      <w:bCs/>
      <w:i/>
      <w:iCs/>
    </w:rPr>
  </w:style>
  <w:style w:type="paragraph" w:styleId="Heading5">
    <w:name w:val="heading 5"/>
    <w:basedOn w:val="Normal"/>
    <w:next w:val="Normal"/>
    <w:link w:val="Heading5Char"/>
    <w:uiPriority w:val="99"/>
    <w:qFormat/>
    <w:rsid w:val="00986B37"/>
    <w:pPr>
      <w:spacing w:before="200" w:after="0"/>
      <w:outlineLvl w:val="4"/>
    </w:pPr>
    <w:rPr>
      <w:rFonts w:ascii="Cambria" w:hAnsi="Cambria"/>
      <w:b/>
      <w:bCs/>
      <w:color w:val="7F7F7F"/>
    </w:rPr>
  </w:style>
  <w:style w:type="paragraph" w:styleId="Heading6">
    <w:name w:val="heading 6"/>
    <w:basedOn w:val="Normal"/>
    <w:next w:val="Normal"/>
    <w:link w:val="Heading6Char"/>
    <w:uiPriority w:val="99"/>
    <w:qFormat/>
    <w:rsid w:val="00986B37"/>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986B37"/>
    <w:pPr>
      <w:spacing w:after="0"/>
      <w:outlineLvl w:val="6"/>
    </w:pPr>
    <w:rPr>
      <w:rFonts w:ascii="Cambria" w:hAnsi="Cambria"/>
      <w:i/>
      <w:iCs/>
    </w:rPr>
  </w:style>
  <w:style w:type="paragraph" w:styleId="Heading8">
    <w:name w:val="heading 8"/>
    <w:basedOn w:val="Normal"/>
    <w:next w:val="Normal"/>
    <w:link w:val="Heading8Char"/>
    <w:uiPriority w:val="99"/>
    <w:qFormat/>
    <w:rsid w:val="00986B37"/>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986B37"/>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6B37"/>
    <w:rPr>
      <w:rFonts w:ascii="Cambria" w:hAnsi="Cambria" w:cs="Times New Roman"/>
      <w:b/>
      <w:bCs/>
      <w:sz w:val="28"/>
      <w:szCs w:val="28"/>
    </w:rPr>
  </w:style>
  <w:style w:type="character" w:customStyle="1" w:styleId="Heading2Char">
    <w:name w:val="Heading 2 Char"/>
    <w:basedOn w:val="DefaultParagraphFont"/>
    <w:link w:val="Heading2"/>
    <w:uiPriority w:val="99"/>
    <w:locked/>
    <w:rsid w:val="00986B37"/>
    <w:rPr>
      <w:rFonts w:ascii="Cambria" w:hAnsi="Cambria" w:cs="Times New Roman"/>
      <w:b/>
      <w:bCs/>
      <w:sz w:val="26"/>
      <w:szCs w:val="26"/>
    </w:rPr>
  </w:style>
  <w:style w:type="character" w:customStyle="1" w:styleId="Heading3Char">
    <w:name w:val="Heading 3 Char"/>
    <w:basedOn w:val="DefaultParagraphFont"/>
    <w:link w:val="Heading3"/>
    <w:uiPriority w:val="99"/>
    <w:locked/>
    <w:rsid w:val="00986B37"/>
    <w:rPr>
      <w:rFonts w:ascii="Cambria" w:hAnsi="Cambria" w:cs="Times New Roman"/>
      <w:b/>
      <w:bCs/>
    </w:rPr>
  </w:style>
  <w:style w:type="character" w:customStyle="1" w:styleId="Heading4Char">
    <w:name w:val="Heading 4 Char"/>
    <w:basedOn w:val="DefaultParagraphFont"/>
    <w:link w:val="Heading4"/>
    <w:uiPriority w:val="99"/>
    <w:semiHidden/>
    <w:locked/>
    <w:rsid w:val="00986B37"/>
    <w:rPr>
      <w:rFonts w:ascii="Cambria" w:hAnsi="Cambria" w:cs="Times New Roman"/>
      <w:b/>
      <w:bCs/>
      <w:i/>
      <w:iCs/>
    </w:rPr>
  </w:style>
  <w:style w:type="character" w:customStyle="1" w:styleId="Heading5Char">
    <w:name w:val="Heading 5 Char"/>
    <w:basedOn w:val="DefaultParagraphFont"/>
    <w:link w:val="Heading5"/>
    <w:uiPriority w:val="99"/>
    <w:semiHidden/>
    <w:locked/>
    <w:rsid w:val="00986B37"/>
    <w:rPr>
      <w:rFonts w:ascii="Cambria" w:hAnsi="Cambria" w:cs="Times New Roman"/>
      <w:b/>
      <w:bCs/>
      <w:color w:val="7F7F7F"/>
    </w:rPr>
  </w:style>
  <w:style w:type="character" w:customStyle="1" w:styleId="Heading6Char">
    <w:name w:val="Heading 6 Char"/>
    <w:basedOn w:val="DefaultParagraphFont"/>
    <w:link w:val="Heading6"/>
    <w:uiPriority w:val="99"/>
    <w:semiHidden/>
    <w:locked/>
    <w:rsid w:val="00986B37"/>
    <w:rPr>
      <w:rFonts w:ascii="Cambria" w:hAnsi="Cambria" w:cs="Times New Roman"/>
      <w:b/>
      <w:bCs/>
      <w:i/>
      <w:iCs/>
      <w:color w:val="7F7F7F"/>
    </w:rPr>
  </w:style>
  <w:style w:type="character" w:customStyle="1" w:styleId="Heading7Char">
    <w:name w:val="Heading 7 Char"/>
    <w:basedOn w:val="DefaultParagraphFont"/>
    <w:link w:val="Heading7"/>
    <w:uiPriority w:val="99"/>
    <w:semiHidden/>
    <w:locked/>
    <w:rsid w:val="00986B37"/>
    <w:rPr>
      <w:rFonts w:ascii="Cambria" w:hAnsi="Cambria" w:cs="Times New Roman"/>
      <w:i/>
      <w:iCs/>
    </w:rPr>
  </w:style>
  <w:style w:type="character" w:customStyle="1" w:styleId="Heading8Char">
    <w:name w:val="Heading 8 Char"/>
    <w:basedOn w:val="DefaultParagraphFont"/>
    <w:link w:val="Heading8"/>
    <w:uiPriority w:val="99"/>
    <w:semiHidden/>
    <w:locked/>
    <w:rsid w:val="00986B37"/>
    <w:rPr>
      <w:rFonts w:ascii="Cambria" w:hAnsi="Cambria" w:cs="Times New Roman"/>
      <w:sz w:val="20"/>
      <w:szCs w:val="20"/>
    </w:rPr>
  </w:style>
  <w:style w:type="character" w:customStyle="1" w:styleId="Heading9Char">
    <w:name w:val="Heading 9 Char"/>
    <w:basedOn w:val="DefaultParagraphFont"/>
    <w:link w:val="Heading9"/>
    <w:uiPriority w:val="99"/>
    <w:semiHidden/>
    <w:locked/>
    <w:rsid w:val="00986B37"/>
    <w:rPr>
      <w:rFonts w:ascii="Cambria" w:hAnsi="Cambria" w:cs="Times New Roman"/>
      <w:i/>
      <w:iCs/>
      <w:spacing w:val="5"/>
      <w:sz w:val="20"/>
      <w:szCs w:val="20"/>
    </w:rPr>
  </w:style>
  <w:style w:type="paragraph" w:styleId="BalloonText">
    <w:name w:val="Balloon Text"/>
    <w:basedOn w:val="Normal"/>
    <w:link w:val="BalloonTextChar"/>
    <w:uiPriority w:val="99"/>
    <w:semiHidden/>
    <w:rsid w:val="005E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06EF"/>
    <w:rPr>
      <w:rFonts w:ascii="Tahoma" w:hAnsi="Tahoma" w:cs="Tahoma"/>
      <w:sz w:val="16"/>
      <w:szCs w:val="16"/>
    </w:rPr>
  </w:style>
  <w:style w:type="paragraph" w:styleId="Header">
    <w:name w:val="header"/>
    <w:basedOn w:val="Normal"/>
    <w:link w:val="HeaderChar"/>
    <w:uiPriority w:val="99"/>
    <w:rsid w:val="0068786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87862"/>
    <w:rPr>
      <w:rFonts w:cs="Times New Roman"/>
    </w:rPr>
  </w:style>
  <w:style w:type="paragraph" w:styleId="Footer">
    <w:name w:val="footer"/>
    <w:basedOn w:val="Normal"/>
    <w:link w:val="FooterChar"/>
    <w:uiPriority w:val="99"/>
    <w:rsid w:val="0068786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87862"/>
    <w:rPr>
      <w:rFonts w:cs="Times New Roman"/>
    </w:rPr>
  </w:style>
  <w:style w:type="paragraph" w:styleId="Title">
    <w:name w:val="Title"/>
    <w:basedOn w:val="Normal"/>
    <w:next w:val="Normal"/>
    <w:link w:val="TitleChar"/>
    <w:uiPriority w:val="99"/>
    <w:qFormat/>
    <w:rsid w:val="00986B37"/>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99"/>
    <w:locked/>
    <w:rsid w:val="00986B37"/>
    <w:rPr>
      <w:rFonts w:ascii="Cambria" w:hAnsi="Cambria" w:cs="Times New Roman"/>
      <w:spacing w:val="5"/>
      <w:sz w:val="52"/>
      <w:szCs w:val="52"/>
    </w:rPr>
  </w:style>
  <w:style w:type="paragraph" w:styleId="Subtitle">
    <w:name w:val="Subtitle"/>
    <w:basedOn w:val="Normal"/>
    <w:next w:val="Normal"/>
    <w:link w:val="SubtitleChar"/>
    <w:uiPriority w:val="99"/>
    <w:qFormat/>
    <w:rsid w:val="00986B37"/>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99"/>
    <w:locked/>
    <w:rsid w:val="00986B37"/>
    <w:rPr>
      <w:rFonts w:ascii="Cambria" w:hAnsi="Cambria" w:cs="Times New Roman"/>
      <w:i/>
      <w:iCs/>
      <w:spacing w:val="13"/>
      <w:sz w:val="24"/>
      <w:szCs w:val="24"/>
    </w:rPr>
  </w:style>
  <w:style w:type="character" w:styleId="Strong">
    <w:name w:val="Strong"/>
    <w:basedOn w:val="DefaultParagraphFont"/>
    <w:uiPriority w:val="99"/>
    <w:qFormat/>
    <w:rsid w:val="00986B37"/>
    <w:rPr>
      <w:rFonts w:cs="Times New Roman"/>
      <w:b/>
    </w:rPr>
  </w:style>
  <w:style w:type="character" w:styleId="Emphasis">
    <w:name w:val="Emphasis"/>
    <w:basedOn w:val="DefaultParagraphFont"/>
    <w:uiPriority w:val="99"/>
    <w:qFormat/>
    <w:rsid w:val="00986B37"/>
    <w:rPr>
      <w:rFonts w:cs="Times New Roman"/>
      <w:b/>
      <w:i/>
      <w:spacing w:val="10"/>
      <w:shd w:val="clear" w:color="auto" w:fill="auto"/>
    </w:rPr>
  </w:style>
  <w:style w:type="paragraph" w:styleId="NoSpacing">
    <w:name w:val="No Spacing"/>
    <w:basedOn w:val="Normal"/>
    <w:uiPriority w:val="99"/>
    <w:qFormat/>
    <w:rsid w:val="000D7D2F"/>
    <w:pPr>
      <w:spacing w:after="0" w:line="240" w:lineRule="auto"/>
    </w:pPr>
    <w:rPr>
      <w:color w:val="000000"/>
    </w:rPr>
  </w:style>
  <w:style w:type="paragraph" w:styleId="ListParagraph">
    <w:name w:val="List Paragraph"/>
    <w:basedOn w:val="Normal"/>
    <w:uiPriority w:val="99"/>
    <w:qFormat/>
    <w:rsid w:val="00986B37"/>
    <w:pPr>
      <w:ind w:left="720"/>
      <w:contextualSpacing/>
    </w:pPr>
  </w:style>
  <w:style w:type="paragraph" w:styleId="Quote">
    <w:name w:val="Quote"/>
    <w:basedOn w:val="Normal"/>
    <w:next w:val="Normal"/>
    <w:link w:val="QuoteChar"/>
    <w:uiPriority w:val="99"/>
    <w:qFormat/>
    <w:rsid w:val="00986B37"/>
    <w:pPr>
      <w:spacing w:before="200" w:after="0"/>
      <w:ind w:left="360" w:right="360"/>
    </w:pPr>
    <w:rPr>
      <w:i/>
      <w:iCs/>
    </w:rPr>
  </w:style>
  <w:style w:type="character" w:customStyle="1" w:styleId="QuoteChar">
    <w:name w:val="Quote Char"/>
    <w:basedOn w:val="DefaultParagraphFont"/>
    <w:link w:val="Quote"/>
    <w:uiPriority w:val="99"/>
    <w:locked/>
    <w:rsid w:val="00986B37"/>
    <w:rPr>
      <w:rFonts w:cs="Times New Roman"/>
      <w:i/>
      <w:iCs/>
    </w:rPr>
  </w:style>
  <w:style w:type="paragraph" w:styleId="IntenseQuote">
    <w:name w:val="Intense Quote"/>
    <w:basedOn w:val="Normal"/>
    <w:next w:val="Normal"/>
    <w:link w:val="IntenseQuoteChar"/>
    <w:uiPriority w:val="99"/>
    <w:qFormat/>
    <w:rsid w:val="00986B3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locked/>
    <w:rsid w:val="00986B37"/>
    <w:rPr>
      <w:rFonts w:cs="Times New Roman"/>
      <w:b/>
      <w:bCs/>
      <w:i/>
      <w:iCs/>
    </w:rPr>
  </w:style>
  <w:style w:type="character" w:styleId="SubtleEmphasis">
    <w:name w:val="Subtle Emphasis"/>
    <w:basedOn w:val="DefaultParagraphFont"/>
    <w:uiPriority w:val="99"/>
    <w:qFormat/>
    <w:rsid w:val="00986B37"/>
    <w:rPr>
      <w:rFonts w:cs="Times New Roman"/>
      <w:i/>
    </w:rPr>
  </w:style>
  <w:style w:type="character" w:styleId="IntenseEmphasis">
    <w:name w:val="Intense Emphasis"/>
    <w:basedOn w:val="DefaultParagraphFont"/>
    <w:uiPriority w:val="99"/>
    <w:qFormat/>
    <w:rsid w:val="00986B37"/>
    <w:rPr>
      <w:rFonts w:cs="Times New Roman"/>
      <w:b/>
    </w:rPr>
  </w:style>
  <w:style w:type="character" w:styleId="SubtleReference">
    <w:name w:val="Subtle Reference"/>
    <w:basedOn w:val="DefaultParagraphFont"/>
    <w:uiPriority w:val="99"/>
    <w:qFormat/>
    <w:rsid w:val="00986B37"/>
    <w:rPr>
      <w:rFonts w:cs="Times New Roman"/>
      <w:smallCaps/>
    </w:rPr>
  </w:style>
  <w:style w:type="character" w:styleId="IntenseReference">
    <w:name w:val="Intense Reference"/>
    <w:basedOn w:val="DefaultParagraphFont"/>
    <w:uiPriority w:val="99"/>
    <w:qFormat/>
    <w:rsid w:val="00986B37"/>
    <w:rPr>
      <w:rFonts w:cs="Times New Roman"/>
      <w:smallCaps/>
      <w:spacing w:val="5"/>
      <w:u w:val="single"/>
    </w:rPr>
  </w:style>
  <w:style w:type="character" w:styleId="BookTitle">
    <w:name w:val="Book Title"/>
    <w:basedOn w:val="DefaultParagraphFont"/>
    <w:uiPriority w:val="99"/>
    <w:qFormat/>
    <w:rsid w:val="00986B37"/>
    <w:rPr>
      <w:rFonts w:cs="Times New Roman"/>
      <w:i/>
      <w:smallCaps/>
      <w:spacing w:val="5"/>
    </w:rPr>
  </w:style>
  <w:style w:type="paragraph" w:styleId="TOCHeading">
    <w:name w:val="TOC Heading"/>
    <w:basedOn w:val="Heading1"/>
    <w:next w:val="Normal"/>
    <w:uiPriority w:val="99"/>
    <w:qFormat/>
    <w:rsid w:val="00986B37"/>
    <w:pPr>
      <w:outlineLvl w:val="9"/>
    </w:pPr>
  </w:style>
  <w:style w:type="paragraph" w:styleId="FootnoteText">
    <w:name w:val="footnote text"/>
    <w:basedOn w:val="Normal"/>
    <w:link w:val="FootnoteTextChar"/>
    <w:uiPriority w:val="99"/>
    <w:rsid w:val="000E6A0B"/>
    <w:pPr>
      <w:spacing w:after="0" w:line="240" w:lineRule="auto"/>
    </w:pPr>
    <w:rPr>
      <w:sz w:val="20"/>
      <w:szCs w:val="20"/>
    </w:rPr>
  </w:style>
  <w:style w:type="character" w:customStyle="1" w:styleId="FootnoteTextChar">
    <w:name w:val="Footnote Text Char"/>
    <w:basedOn w:val="DefaultParagraphFont"/>
    <w:link w:val="FootnoteText"/>
    <w:uiPriority w:val="99"/>
    <w:locked/>
    <w:rsid w:val="000E6A0B"/>
    <w:rPr>
      <w:rFonts w:cs="Times New Roman"/>
      <w:sz w:val="20"/>
      <w:szCs w:val="20"/>
    </w:rPr>
  </w:style>
  <w:style w:type="character" w:styleId="FootnoteReference">
    <w:name w:val="footnote reference"/>
    <w:basedOn w:val="DefaultParagraphFont"/>
    <w:uiPriority w:val="99"/>
    <w:semiHidden/>
    <w:rsid w:val="000E6A0B"/>
    <w:rPr>
      <w:rFonts w:cs="Times New Roman"/>
      <w:vertAlign w:val="superscript"/>
    </w:rPr>
  </w:style>
  <w:style w:type="paragraph" w:styleId="Caption">
    <w:name w:val="caption"/>
    <w:basedOn w:val="Normal"/>
    <w:next w:val="Normal"/>
    <w:uiPriority w:val="99"/>
    <w:qFormat/>
    <w:rsid w:val="004E248D"/>
    <w:pPr>
      <w:spacing w:line="240" w:lineRule="auto"/>
    </w:pPr>
    <w:rPr>
      <w:b/>
      <w:bCs/>
      <w:color w:val="4F81BD"/>
      <w:sz w:val="18"/>
      <w:szCs w:val="18"/>
    </w:rPr>
  </w:style>
  <w:style w:type="paragraph" w:styleId="Bibliography">
    <w:name w:val="Bibliography"/>
    <w:basedOn w:val="Normal"/>
    <w:next w:val="Normal"/>
    <w:uiPriority w:val="99"/>
    <w:rsid w:val="00AA5636"/>
  </w:style>
  <w:style w:type="paragraph" w:customStyle="1" w:styleId="MTDisplayEquation">
    <w:name w:val="MTDisplayEquation"/>
    <w:basedOn w:val="Normal"/>
    <w:next w:val="Normal"/>
    <w:link w:val="MTDisplayEquationChar"/>
    <w:uiPriority w:val="99"/>
    <w:rsid w:val="00D32C0F"/>
    <w:pPr>
      <w:tabs>
        <w:tab w:val="center" w:pos="4520"/>
        <w:tab w:val="right" w:pos="9020"/>
      </w:tabs>
      <w:jc w:val="left"/>
    </w:pPr>
  </w:style>
  <w:style w:type="character" w:customStyle="1" w:styleId="MTDisplayEquationChar">
    <w:name w:val="MTDisplayEquation Char"/>
    <w:basedOn w:val="DefaultParagraphFont"/>
    <w:link w:val="MTDisplayEquation"/>
    <w:uiPriority w:val="99"/>
    <w:locked/>
    <w:rsid w:val="00D32C0F"/>
    <w:rPr>
      <w:rFonts w:cs="Times New Roman"/>
    </w:rPr>
  </w:style>
  <w:style w:type="character" w:styleId="CommentReference">
    <w:name w:val="annotation reference"/>
    <w:basedOn w:val="DefaultParagraphFont"/>
    <w:uiPriority w:val="99"/>
    <w:semiHidden/>
    <w:locked/>
    <w:rsid w:val="00702758"/>
    <w:rPr>
      <w:rFonts w:cs="Times New Roman"/>
      <w:sz w:val="16"/>
      <w:szCs w:val="16"/>
    </w:rPr>
  </w:style>
  <w:style w:type="paragraph" w:styleId="CommentText">
    <w:name w:val="annotation text"/>
    <w:basedOn w:val="Normal"/>
    <w:link w:val="CommentTextChar"/>
    <w:uiPriority w:val="99"/>
    <w:semiHidden/>
    <w:locked/>
    <w:rsid w:val="00702758"/>
    <w:rPr>
      <w:sz w:val="20"/>
      <w:szCs w:val="20"/>
    </w:rPr>
  </w:style>
  <w:style w:type="character" w:customStyle="1" w:styleId="CommentTextChar">
    <w:name w:val="Comment Text Char"/>
    <w:basedOn w:val="DefaultParagraphFont"/>
    <w:link w:val="CommentText"/>
    <w:uiPriority w:val="99"/>
    <w:semiHidden/>
    <w:rsid w:val="00FD1ACE"/>
    <w:rPr>
      <w:sz w:val="20"/>
      <w:szCs w:val="20"/>
    </w:rPr>
  </w:style>
  <w:style w:type="paragraph" w:styleId="CommentSubject">
    <w:name w:val="annotation subject"/>
    <w:basedOn w:val="CommentText"/>
    <w:next w:val="CommentText"/>
    <w:link w:val="CommentSubjectChar"/>
    <w:uiPriority w:val="99"/>
    <w:semiHidden/>
    <w:locked/>
    <w:rsid w:val="00702758"/>
    <w:rPr>
      <w:b/>
      <w:bCs/>
    </w:rPr>
  </w:style>
  <w:style w:type="character" w:customStyle="1" w:styleId="CommentSubjectChar">
    <w:name w:val="Comment Subject Char"/>
    <w:basedOn w:val="CommentTextChar"/>
    <w:link w:val="CommentSubject"/>
    <w:uiPriority w:val="99"/>
    <w:semiHidden/>
    <w:rsid w:val="00FD1ACE"/>
    <w:rPr>
      <w:b/>
      <w:bCs/>
    </w:rPr>
  </w:style>
</w:styles>
</file>

<file path=word/webSettings.xml><?xml version="1.0" encoding="utf-8"?>
<w:webSettings xmlns:r="http://schemas.openxmlformats.org/officeDocument/2006/relationships" xmlns:w="http://schemas.openxmlformats.org/wordprocessingml/2006/main">
  <w:divs>
    <w:div w:id="86584163">
      <w:bodyDiv w:val="1"/>
      <w:marLeft w:val="0"/>
      <w:marRight w:val="0"/>
      <w:marTop w:val="0"/>
      <w:marBottom w:val="0"/>
      <w:divBdr>
        <w:top w:val="none" w:sz="0" w:space="0" w:color="auto"/>
        <w:left w:val="none" w:sz="0" w:space="0" w:color="auto"/>
        <w:bottom w:val="none" w:sz="0" w:space="0" w:color="auto"/>
        <w:right w:val="none" w:sz="0" w:space="0" w:color="auto"/>
      </w:divBdr>
    </w:div>
    <w:div w:id="940451107">
      <w:bodyDiv w:val="1"/>
      <w:marLeft w:val="0"/>
      <w:marRight w:val="0"/>
      <w:marTop w:val="0"/>
      <w:marBottom w:val="0"/>
      <w:divBdr>
        <w:top w:val="none" w:sz="0" w:space="0" w:color="auto"/>
        <w:left w:val="none" w:sz="0" w:space="0" w:color="auto"/>
        <w:bottom w:val="none" w:sz="0" w:space="0" w:color="auto"/>
        <w:right w:val="none" w:sz="0" w:space="0" w:color="auto"/>
      </w:divBdr>
    </w:div>
    <w:div w:id="2004506277">
      <w:marLeft w:val="0"/>
      <w:marRight w:val="0"/>
      <w:marTop w:val="0"/>
      <w:marBottom w:val="0"/>
      <w:divBdr>
        <w:top w:val="none" w:sz="0" w:space="0" w:color="auto"/>
        <w:left w:val="none" w:sz="0" w:space="0" w:color="auto"/>
        <w:bottom w:val="none" w:sz="0" w:space="0" w:color="auto"/>
        <w:right w:val="none" w:sz="0" w:space="0" w:color="auto"/>
      </w:divBdr>
    </w:div>
    <w:div w:id="2004506278">
      <w:marLeft w:val="0"/>
      <w:marRight w:val="0"/>
      <w:marTop w:val="0"/>
      <w:marBottom w:val="0"/>
      <w:divBdr>
        <w:top w:val="none" w:sz="0" w:space="0" w:color="auto"/>
        <w:left w:val="none" w:sz="0" w:space="0" w:color="auto"/>
        <w:bottom w:val="none" w:sz="0" w:space="0" w:color="auto"/>
        <w:right w:val="none" w:sz="0" w:space="0" w:color="auto"/>
      </w:divBdr>
    </w:div>
    <w:div w:id="2004506279">
      <w:marLeft w:val="0"/>
      <w:marRight w:val="0"/>
      <w:marTop w:val="0"/>
      <w:marBottom w:val="0"/>
      <w:divBdr>
        <w:top w:val="none" w:sz="0" w:space="0" w:color="auto"/>
        <w:left w:val="none" w:sz="0" w:space="0" w:color="auto"/>
        <w:bottom w:val="none" w:sz="0" w:space="0" w:color="auto"/>
        <w:right w:val="none" w:sz="0" w:space="0" w:color="auto"/>
      </w:divBdr>
    </w:div>
    <w:div w:id="20045062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71.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image" Target="media/image38.wmf"/><Relationship Id="rId89" Type="http://schemas.openxmlformats.org/officeDocument/2006/relationships/oleObject" Target="embeddings/oleObject44.bin"/><Relationship Id="rId112" Type="http://schemas.openxmlformats.org/officeDocument/2006/relationships/image" Target="media/image40.wmf"/><Relationship Id="rId133" Type="http://schemas.openxmlformats.org/officeDocument/2006/relationships/chart" Target="charts/chart5.xml"/><Relationship Id="rId138" Type="http://schemas.openxmlformats.org/officeDocument/2006/relationships/footer" Target="footer1.xml"/><Relationship Id="rId16" Type="http://schemas.openxmlformats.org/officeDocument/2006/relationships/oleObject" Target="embeddings/oleObject5.bin"/><Relationship Id="rId107" Type="http://schemas.openxmlformats.org/officeDocument/2006/relationships/oleObject" Target="embeddings/oleObject62.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oleObject" Target="embeddings/oleObject57.bin"/><Relationship Id="rId123" Type="http://schemas.openxmlformats.org/officeDocument/2006/relationships/oleObject" Target="embeddings/oleObject77.bin"/><Relationship Id="rId128" Type="http://schemas.openxmlformats.org/officeDocument/2006/relationships/oleObject" Target="embeddings/oleObject82.bin"/><Relationship Id="rId5" Type="http://schemas.openxmlformats.org/officeDocument/2006/relationships/footnotes" Target="footnotes.xml"/><Relationship Id="rId90" Type="http://schemas.openxmlformats.org/officeDocument/2006/relationships/oleObject" Target="embeddings/oleObject45.bin"/><Relationship Id="rId95" Type="http://schemas.openxmlformats.org/officeDocument/2006/relationships/oleObject" Target="embeddings/oleObject50.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oleObject" Target="embeddings/oleObject67.bin"/><Relationship Id="rId118" Type="http://schemas.openxmlformats.org/officeDocument/2006/relationships/oleObject" Target="embeddings/oleObject72.bin"/><Relationship Id="rId134" Type="http://schemas.openxmlformats.org/officeDocument/2006/relationships/chart" Target="charts/chart6.xml"/><Relationship Id="rId13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1.bin"/><Relationship Id="rId93" Type="http://schemas.openxmlformats.org/officeDocument/2006/relationships/oleObject" Target="embeddings/oleObject48.bin"/><Relationship Id="rId98" Type="http://schemas.openxmlformats.org/officeDocument/2006/relationships/oleObject" Target="embeddings/oleObject53.bin"/><Relationship Id="rId121" Type="http://schemas.openxmlformats.org/officeDocument/2006/relationships/oleObject" Target="embeddings/oleObject7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oleObject" Target="embeddings/oleObject58.bin"/><Relationship Id="rId108" Type="http://schemas.openxmlformats.org/officeDocument/2006/relationships/oleObject" Target="embeddings/oleObject63.bin"/><Relationship Id="rId116" Type="http://schemas.openxmlformats.org/officeDocument/2006/relationships/oleObject" Target="embeddings/oleObject70.bin"/><Relationship Id="rId124" Type="http://schemas.openxmlformats.org/officeDocument/2006/relationships/oleObject" Target="embeddings/oleObject78.bin"/><Relationship Id="rId129" Type="http://schemas.openxmlformats.org/officeDocument/2006/relationships/chart" Target="charts/chart1.xml"/><Relationship Id="rId137"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oleObject" Target="embeddings/oleObject46.bin"/><Relationship Id="rId96" Type="http://schemas.openxmlformats.org/officeDocument/2006/relationships/oleObject" Target="embeddings/oleObject51.bin"/><Relationship Id="rId111" Type="http://schemas.openxmlformats.org/officeDocument/2006/relationships/oleObject" Target="embeddings/oleObject66.bin"/><Relationship Id="rId132" Type="http://schemas.openxmlformats.org/officeDocument/2006/relationships/chart" Target="charts/chart4.xm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61.bin"/><Relationship Id="rId114" Type="http://schemas.openxmlformats.org/officeDocument/2006/relationships/oleObject" Target="embeddings/oleObject68.bin"/><Relationship Id="rId119" Type="http://schemas.openxmlformats.org/officeDocument/2006/relationships/oleObject" Target="embeddings/oleObject73.bin"/><Relationship Id="rId127" Type="http://schemas.openxmlformats.org/officeDocument/2006/relationships/oleObject" Target="embeddings/oleObject81.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oleObject" Target="embeddings/oleObject49.bin"/><Relationship Id="rId99" Type="http://schemas.openxmlformats.org/officeDocument/2006/relationships/oleObject" Target="embeddings/oleObject54.bin"/><Relationship Id="rId101" Type="http://schemas.openxmlformats.org/officeDocument/2006/relationships/oleObject" Target="embeddings/oleObject56.bin"/><Relationship Id="rId122" Type="http://schemas.openxmlformats.org/officeDocument/2006/relationships/oleObject" Target="embeddings/oleObject76.bin"/><Relationship Id="rId130" Type="http://schemas.openxmlformats.org/officeDocument/2006/relationships/chart" Target="charts/chart2.xml"/><Relationship Id="rId135"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64.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52.bin"/><Relationship Id="rId104" Type="http://schemas.openxmlformats.org/officeDocument/2006/relationships/oleObject" Target="embeddings/oleObject59.bin"/><Relationship Id="rId120" Type="http://schemas.openxmlformats.org/officeDocument/2006/relationships/oleObject" Target="embeddings/oleObject74.bin"/><Relationship Id="rId125" Type="http://schemas.openxmlformats.org/officeDocument/2006/relationships/oleObject" Target="embeddings/oleObject79.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65.bin"/><Relationship Id="rId115" Type="http://schemas.openxmlformats.org/officeDocument/2006/relationships/oleObject" Target="embeddings/oleObject69.bin"/><Relationship Id="rId131" Type="http://schemas.openxmlformats.org/officeDocument/2006/relationships/chart" Target="charts/chart3.xml"/><Relationship Id="rId136" Type="http://schemas.openxmlformats.org/officeDocument/2006/relationships/chart" Target="charts/chart8.xml"/><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55.bin"/><Relationship Id="rId105" Type="http://schemas.openxmlformats.org/officeDocument/2006/relationships/oleObject" Target="embeddings/oleObject60.bin"/><Relationship Id="rId126" Type="http://schemas.openxmlformats.org/officeDocument/2006/relationships/oleObject" Target="embeddings/oleObject80.bin"/></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My%20Documents\mam6001w\Penguins\Moult%20counts%20summa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My%20Documents\mam6001w\Penguins\Moult%20counts%20summa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My%20Documents\mam6001w\Penguins\Moult%20counts%20summar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My%20Documents\mam6001w\Penguins\Moult%20counts%20summar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My%20Documents\mam6001w\Penguins\Robben%20Moult%20interpool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My%20Documents\mam6001w\Penguins\Robben%20Moult%20interpoolat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Administrator\My%20Documents\mam6001w\Penguins\Robben%20Moult%20interpoolat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Administrator\My%20Documents\mam6001w\Penguins\Dassen%20Moult%2020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GB"/>
              <a:t>Robben Island adult moulters</a:t>
            </a:r>
          </a:p>
        </c:rich>
      </c:tx>
    </c:title>
    <c:plotArea>
      <c:layout/>
      <c:lineChart>
        <c:grouping val="standard"/>
        <c:ser>
          <c:idx val="0"/>
          <c:order val="0"/>
          <c:tx>
            <c:strRef>
              <c:f>Robben!$B$74</c:f>
              <c:strCache>
                <c:ptCount val="1"/>
                <c:pt idx="0">
                  <c:v>Wolfaardt et al. (2009)</c:v>
                </c:pt>
              </c:strCache>
            </c:strRef>
          </c:tx>
          <c:spPr>
            <a:ln w="19050"/>
          </c:spPr>
          <c:marker>
            <c:symbol val="diamond"/>
            <c:size val="4"/>
          </c:marker>
          <c:cat>
            <c:strRef>
              <c:f>Robben!$A$76:$A$97</c:f>
              <c:strCache>
                <c:ptCount val="22"/>
                <c:pt idx="0">
                  <c:v>1988/1989</c:v>
                </c:pt>
                <c:pt idx="1">
                  <c:v>1989/1990</c:v>
                </c:pt>
                <c:pt idx="2">
                  <c:v>1990/1991</c:v>
                </c:pt>
                <c:pt idx="3">
                  <c:v>1991/1992</c:v>
                </c:pt>
                <c:pt idx="4">
                  <c:v>1992/1993</c:v>
                </c:pt>
                <c:pt idx="5">
                  <c:v>1993/1994</c:v>
                </c:pt>
                <c:pt idx="6">
                  <c:v>1994/1995</c:v>
                </c:pt>
                <c:pt idx="7">
                  <c:v>1995/1996</c:v>
                </c:pt>
                <c:pt idx="8">
                  <c:v>1996/1997</c:v>
                </c:pt>
                <c:pt idx="9">
                  <c:v>1997/1998</c:v>
                </c:pt>
                <c:pt idx="10">
                  <c:v>1998/1999</c:v>
                </c:pt>
                <c:pt idx="11">
                  <c:v>1999/2000</c:v>
                </c:pt>
                <c:pt idx="12">
                  <c:v>2000/2001</c:v>
                </c:pt>
                <c:pt idx="13">
                  <c:v>2001/2002</c:v>
                </c:pt>
                <c:pt idx="14">
                  <c:v>2002/2003</c:v>
                </c:pt>
                <c:pt idx="15">
                  <c:v>2003/2004</c:v>
                </c:pt>
                <c:pt idx="16">
                  <c:v>2004/2005</c:v>
                </c:pt>
                <c:pt idx="17">
                  <c:v>2005/2006</c:v>
                </c:pt>
                <c:pt idx="18">
                  <c:v>2006/2007</c:v>
                </c:pt>
                <c:pt idx="19">
                  <c:v>2007/2008</c:v>
                </c:pt>
                <c:pt idx="20">
                  <c:v>2008/2009</c:v>
                </c:pt>
                <c:pt idx="21">
                  <c:v>2009/2010</c:v>
                </c:pt>
              </c:strCache>
            </c:strRef>
          </c:cat>
          <c:val>
            <c:numRef>
              <c:f>Robben!$B$51:$B$72</c:f>
              <c:numCache>
                <c:formatCode>0</c:formatCode>
                <c:ptCount val="22"/>
                <c:pt idx="0">
                  <c:v>3459</c:v>
                </c:pt>
                <c:pt idx="1">
                  <c:v>3392</c:v>
                </c:pt>
                <c:pt idx="2">
                  <c:v>4730</c:v>
                </c:pt>
                <c:pt idx="3">
                  <c:v>4915</c:v>
                </c:pt>
                <c:pt idx="4">
                  <c:v>6538</c:v>
                </c:pt>
                <c:pt idx="5">
                  <c:v>8002</c:v>
                </c:pt>
                <c:pt idx="6">
                  <c:v>7948</c:v>
                </c:pt>
                <c:pt idx="7">
                  <c:v>6563</c:v>
                </c:pt>
                <c:pt idx="8">
                  <c:v>5608</c:v>
                </c:pt>
                <c:pt idx="9">
                  <c:v>8696</c:v>
                </c:pt>
                <c:pt idx="10">
                  <c:v>9397</c:v>
                </c:pt>
                <c:pt idx="11">
                  <c:v>11765</c:v>
                </c:pt>
                <c:pt idx="12">
                  <c:v>13362</c:v>
                </c:pt>
                <c:pt idx="13">
                  <c:v>16439</c:v>
                </c:pt>
                <c:pt idx="14">
                  <c:v>14737</c:v>
                </c:pt>
                <c:pt idx="15">
                  <c:v>17424</c:v>
                </c:pt>
                <c:pt idx="16">
                  <c:v>12871</c:v>
                </c:pt>
                <c:pt idx="17">
                  <c:v>7769</c:v>
                </c:pt>
              </c:numCache>
            </c:numRef>
          </c:val>
        </c:ser>
        <c:ser>
          <c:idx val="2"/>
          <c:order val="1"/>
          <c:tx>
            <c:strRef>
              <c:f>Robben!$C$74</c:f>
              <c:strCache>
                <c:ptCount val="1"/>
                <c:pt idx="0">
                  <c:v>Crawford (unpub.)</c:v>
                </c:pt>
              </c:strCache>
            </c:strRef>
          </c:tx>
          <c:spPr>
            <a:ln w="19050"/>
          </c:spPr>
          <c:marker>
            <c:symbol val="triangle"/>
            <c:size val="3"/>
          </c:marker>
          <c:cat>
            <c:strRef>
              <c:f>Robben!$A$76:$A$97</c:f>
              <c:strCache>
                <c:ptCount val="22"/>
                <c:pt idx="0">
                  <c:v>1988/1989</c:v>
                </c:pt>
                <c:pt idx="1">
                  <c:v>1989/1990</c:v>
                </c:pt>
                <c:pt idx="2">
                  <c:v>1990/1991</c:v>
                </c:pt>
                <c:pt idx="3">
                  <c:v>1991/1992</c:v>
                </c:pt>
                <c:pt idx="4">
                  <c:v>1992/1993</c:v>
                </c:pt>
                <c:pt idx="5">
                  <c:v>1993/1994</c:v>
                </c:pt>
                <c:pt idx="6">
                  <c:v>1994/1995</c:v>
                </c:pt>
                <c:pt idx="7">
                  <c:v>1995/1996</c:v>
                </c:pt>
                <c:pt idx="8">
                  <c:v>1996/1997</c:v>
                </c:pt>
                <c:pt idx="9">
                  <c:v>1997/1998</c:v>
                </c:pt>
                <c:pt idx="10">
                  <c:v>1998/1999</c:v>
                </c:pt>
                <c:pt idx="11">
                  <c:v>1999/2000</c:v>
                </c:pt>
                <c:pt idx="12">
                  <c:v>2000/2001</c:v>
                </c:pt>
                <c:pt idx="13">
                  <c:v>2001/2002</c:v>
                </c:pt>
                <c:pt idx="14">
                  <c:v>2002/2003</c:v>
                </c:pt>
                <c:pt idx="15">
                  <c:v>2003/2004</c:v>
                </c:pt>
                <c:pt idx="16">
                  <c:v>2004/2005</c:v>
                </c:pt>
                <c:pt idx="17">
                  <c:v>2005/2006</c:v>
                </c:pt>
                <c:pt idx="18">
                  <c:v>2006/2007</c:v>
                </c:pt>
                <c:pt idx="19">
                  <c:v>2007/2008</c:v>
                </c:pt>
                <c:pt idx="20">
                  <c:v>2008/2009</c:v>
                </c:pt>
                <c:pt idx="21">
                  <c:v>2009/2010</c:v>
                </c:pt>
              </c:strCache>
            </c:strRef>
          </c:cat>
          <c:val>
            <c:numRef>
              <c:f>Robben!$C$76:$C$97</c:f>
              <c:numCache>
                <c:formatCode>0</c:formatCode>
                <c:ptCount val="22"/>
                <c:pt idx="0">
                  <c:v>3125</c:v>
                </c:pt>
                <c:pt idx="1">
                  <c:v>3015</c:v>
                </c:pt>
                <c:pt idx="2">
                  <c:v>4378</c:v>
                </c:pt>
                <c:pt idx="3">
                  <c:v>4626</c:v>
                </c:pt>
                <c:pt idx="4">
                  <c:v>5909</c:v>
                </c:pt>
                <c:pt idx="5">
                  <c:v>7213</c:v>
                </c:pt>
                <c:pt idx="6">
                  <c:v>7159</c:v>
                </c:pt>
                <c:pt idx="7">
                  <c:v>6350</c:v>
                </c:pt>
                <c:pt idx="8">
                  <c:v>5235</c:v>
                </c:pt>
                <c:pt idx="9">
                  <c:v>8556</c:v>
                </c:pt>
                <c:pt idx="10">
                  <c:v>9710</c:v>
                </c:pt>
                <c:pt idx="11">
                  <c:v>10667</c:v>
                </c:pt>
                <c:pt idx="12">
                  <c:v>12059</c:v>
                </c:pt>
                <c:pt idx="13">
                  <c:v>11548.787531146179</c:v>
                </c:pt>
                <c:pt idx="14">
                  <c:v>12607</c:v>
                </c:pt>
                <c:pt idx="15">
                  <c:v>15774</c:v>
                </c:pt>
                <c:pt idx="16">
                  <c:v>12639.642857142913</c:v>
                </c:pt>
                <c:pt idx="17">
                  <c:v>7286</c:v>
                </c:pt>
                <c:pt idx="18">
                  <c:v>5137.5714285714421</c:v>
                </c:pt>
                <c:pt idx="19">
                  <c:v>5228.5714285714421</c:v>
                </c:pt>
                <c:pt idx="20">
                  <c:v>3378.2857142857142</c:v>
                </c:pt>
                <c:pt idx="21">
                  <c:v>3738.035714285722</c:v>
                </c:pt>
              </c:numCache>
            </c:numRef>
          </c:val>
        </c:ser>
        <c:ser>
          <c:idx val="1"/>
          <c:order val="2"/>
          <c:tx>
            <c:strRef>
              <c:f>Robben!$E$74</c:f>
              <c:strCache>
                <c:ptCount val="1"/>
                <c:pt idx="0">
                  <c:v>Double Gaussian MLE</c:v>
                </c:pt>
              </c:strCache>
            </c:strRef>
          </c:tx>
          <c:spPr>
            <a:ln w="19050"/>
          </c:spPr>
          <c:marker>
            <c:symbol val="square"/>
            <c:size val="3"/>
          </c:marker>
          <c:cat>
            <c:strRef>
              <c:f>Robben!$A$76:$A$97</c:f>
              <c:strCache>
                <c:ptCount val="22"/>
                <c:pt idx="0">
                  <c:v>1988/1989</c:v>
                </c:pt>
                <c:pt idx="1">
                  <c:v>1989/1990</c:v>
                </c:pt>
                <c:pt idx="2">
                  <c:v>1990/1991</c:v>
                </c:pt>
                <c:pt idx="3">
                  <c:v>1991/1992</c:v>
                </c:pt>
                <c:pt idx="4">
                  <c:v>1992/1993</c:v>
                </c:pt>
                <c:pt idx="5">
                  <c:v>1993/1994</c:v>
                </c:pt>
                <c:pt idx="6">
                  <c:v>1994/1995</c:v>
                </c:pt>
                <c:pt idx="7">
                  <c:v>1995/1996</c:v>
                </c:pt>
                <c:pt idx="8">
                  <c:v>1996/1997</c:v>
                </c:pt>
                <c:pt idx="9">
                  <c:v>1997/1998</c:v>
                </c:pt>
                <c:pt idx="10">
                  <c:v>1998/1999</c:v>
                </c:pt>
                <c:pt idx="11">
                  <c:v>1999/2000</c:v>
                </c:pt>
                <c:pt idx="12">
                  <c:v>2000/2001</c:v>
                </c:pt>
                <c:pt idx="13">
                  <c:v>2001/2002</c:v>
                </c:pt>
                <c:pt idx="14">
                  <c:v>2002/2003</c:v>
                </c:pt>
                <c:pt idx="15">
                  <c:v>2003/2004</c:v>
                </c:pt>
                <c:pt idx="16">
                  <c:v>2004/2005</c:v>
                </c:pt>
                <c:pt idx="17">
                  <c:v>2005/2006</c:v>
                </c:pt>
                <c:pt idx="18">
                  <c:v>2006/2007</c:v>
                </c:pt>
                <c:pt idx="19">
                  <c:v>2007/2008</c:v>
                </c:pt>
                <c:pt idx="20">
                  <c:v>2008/2009</c:v>
                </c:pt>
                <c:pt idx="21">
                  <c:v>2009/2010</c:v>
                </c:pt>
              </c:strCache>
            </c:strRef>
          </c:cat>
          <c:val>
            <c:numRef>
              <c:f>Robben!$E$76:$E$97</c:f>
              <c:numCache>
                <c:formatCode>0</c:formatCode>
                <c:ptCount val="22"/>
                <c:pt idx="0">
                  <c:v>3467.5330398566252</c:v>
                </c:pt>
                <c:pt idx="1">
                  <c:v>3396.626817637763</c:v>
                </c:pt>
                <c:pt idx="2">
                  <c:v>4723.6848619191514</c:v>
                </c:pt>
                <c:pt idx="3">
                  <c:v>4939.3701864490104</c:v>
                </c:pt>
                <c:pt idx="4">
                  <c:v>6544.3050344132635</c:v>
                </c:pt>
                <c:pt idx="5">
                  <c:v>7915.2579845561004</c:v>
                </c:pt>
                <c:pt idx="6">
                  <c:v>7933.2489370819394</c:v>
                </c:pt>
                <c:pt idx="7">
                  <c:v>6673.5118568263515</c:v>
                </c:pt>
                <c:pt idx="8">
                  <c:v>7299.9469861679954</c:v>
                </c:pt>
                <c:pt idx="9">
                  <c:v>8555.9756004307601</c:v>
                </c:pt>
                <c:pt idx="10">
                  <c:v>9500.932170221995</c:v>
                </c:pt>
                <c:pt idx="11">
                  <c:v>11693.944448458275</c:v>
                </c:pt>
                <c:pt idx="12">
                  <c:v>12882.914405183095</c:v>
                </c:pt>
                <c:pt idx="13">
                  <c:v>12361.750815171372</c:v>
                </c:pt>
                <c:pt idx="14">
                  <c:v>14468.908391823607</c:v>
                </c:pt>
                <c:pt idx="15">
                  <c:v>16975.38589728266</c:v>
                </c:pt>
                <c:pt idx="16">
                  <c:v>12441.771140935612</c:v>
                </c:pt>
                <c:pt idx="17">
                  <c:v>7660.4624178093982</c:v>
                </c:pt>
                <c:pt idx="18">
                  <c:v>6453.1952112819499</c:v>
                </c:pt>
                <c:pt idx="19">
                  <c:v>5157.4758542779136</c:v>
                </c:pt>
                <c:pt idx="20">
                  <c:v>3744.8509434486009</c:v>
                </c:pt>
                <c:pt idx="21">
                  <c:v>4430.2100375711934</c:v>
                </c:pt>
              </c:numCache>
            </c:numRef>
          </c:val>
        </c:ser>
        <c:marker val="1"/>
        <c:axId val="137913472"/>
        <c:axId val="137915008"/>
      </c:lineChart>
      <c:catAx>
        <c:axId val="137913472"/>
        <c:scaling>
          <c:orientation val="minMax"/>
        </c:scaling>
        <c:axPos val="b"/>
        <c:numFmt formatCode="General" sourceLinked="1"/>
        <c:tickLblPos val="nextTo"/>
        <c:crossAx val="137915008"/>
        <c:crosses val="autoZero"/>
        <c:auto val="1"/>
        <c:lblAlgn val="ctr"/>
        <c:lblOffset val="100"/>
      </c:catAx>
      <c:valAx>
        <c:axId val="137915008"/>
        <c:scaling>
          <c:orientation val="minMax"/>
        </c:scaling>
        <c:axPos val="l"/>
        <c:majorGridlines/>
        <c:title>
          <c:tx>
            <c:rich>
              <a:bodyPr rot="-5400000" vert="horz"/>
              <a:lstStyle/>
              <a:p>
                <a:pPr>
                  <a:defRPr/>
                </a:pPr>
                <a:r>
                  <a:rPr lang="en-GB"/>
                  <a:t>Number</a:t>
                </a:r>
                <a:r>
                  <a:rPr lang="en-GB" baseline="0"/>
                  <a:t> of penguins</a:t>
                </a:r>
                <a:endParaRPr lang="en-GB"/>
              </a:p>
            </c:rich>
          </c:tx>
        </c:title>
        <c:numFmt formatCode="0" sourceLinked="1"/>
        <c:tickLblPos val="nextTo"/>
        <c:crossAx val="137913472"/>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GB"/>
              <a:t>Dassen Island adult moulters</a:t>
            </a:r>
          </a:p>
        </c:rich>
      </c:tx>
    </c:title>
    <c:plotArea>
      <c:layout/>
      <c:lineChart>
        <c:grouping val="standard"/>
        <c:ser>
          <c:idx val="0"/>
          <c:order val="0"/>
          <c:tx>
            <c:strRef>
              <c:f>Dassen!$C$1</c:f>
              <c:strCache>
                <c:ptCount val="1"/>
                <c:pt idx="0">
                  <c:v>Wolfaardt et al. (2009)</c:v>
                </c:pt>
              </c:strCache>
            </c:strRef>
          </c:tx>
          <c:spPr>
            <a:ln w="19050"/>
          </c:spPr>
          <c:marker>
            <c:symbol val="diamond"/>
            <c:size val="4"/>
          </c:marker>
          <c:cat>
            <c:strRef>
              <c:f>Dassen!$A$3:$A$18</c:f>
              <c:strCache>
                <c:ptCount val="16"/>
                <c:pt idx="0">
                  <c:v>1994/1995</c:v>
                </c:pt>
                <c:pt idx="1">
                  <c:v>1995/1996</c:v>
                </c:pt>
                <c:pt idx="2">
                  <c:v>1996/1997</c:v>
                </c:pt>
                <c:pt idx="3">
                  <c:v>1997/1998</c:v>
                </c:pt>
                <c:pt idx="4">
                  <c:v>1998/1999</c:v>
                </c:pt>
                <c:pt idx="5">
                  <c:v>1999/2000</c:v>
                </c:pt>
                <c:pt idx="6">
                  <c:v>2000/2001</c:v>
                </c:pt>
                <c:pt idx="7">
                  <c:v>2001/2002</c:v>
                </c:pt>
                <c:pt idx="8">
                  <c:v>2002/2003</c:v>
                </c:pt>
                <c:pt idx="9">
                  <c:v>2003/2004</c:v>
                </c:pt>
                <c:pt idx="10">
                  <c:v>2004/2005</c:v>
                </c:pt>
                <c:pt idx="11">
                  <c:v>2005/2006</c:v>
                </c:pt>
                <c:pt idx="12">
                  <c:v>2006/2007</c:v>
                </c:pt>
                <c:pt idx="13">
                  <c:v>2007/2008</c:v>
                </c:pt>
                <c:pt idx="14">
                  <c:v>2008/2009</c:v>
                </c:pt>
                <c:pt idx="15">
                  <c:v>2009/2010</c:v>
                </c:pt>
              </c:strCache>
            </c:strRef>
          </c:cat>
          <c:val>
            <c:numRef>
              <c:f>Dassen!$C$3:$C$18</c:f>
              <c:numCache>
                <c:formatCode>General</c:formatCode>
                <c:ptCount val="16"/>
                <c:pt idx="0">
                  <c:v>12360</c:v>
                </c:pt>
                <c:pt idx="1">
                  <c:v>12222</c:v>
                </c:pt>
                <c:pt idx="2">
                  <c:v>12953</c:v>
                </c:pt>
                <c:pt idx="3">
                  <c:v>16296</c:v>
                </c:pt>
                <c:pt idx="4">
                  <c:v>21438</c:v>
                </c:pt>
                <c:pt idx="5">
                  <c:v>25074</c:v>
                </c:pt>
                <c:pt idx="6">
                  <c:v>26095</c:v>
                </c:pt>
                <c:pt idx="7">
                  <c:v>25619</c:v>
                </c:pt>
                <c:pt idx="8">
                  <c:v>22511</c:v>
                </c:pt>
                <c:pt idx="9">
                  <c:v>17592</c:v>
                </c:pt>
                <c:pt idx="10">
                  <c:v>18298</c:v>
                </c:pt>
                <c:pt idx="11">
                  <c:v>11345</c:v>
                </c:pt>
              </c:numCache>
            </c:numRef>
          </c:val>
        </c:ser>
        <c:ser>
          <c:idx val="2"/>
          <c:order val="1"/>
          <c:tx>
            <c:strRef>
              <c:f>Dassen!$D$1</c:f>
              <c:strCache>
                <c:ptCount val="1"/>
                <c:pt idx="0">
                  <c:v>Crawford (unpub.)</c:v>
                </c:pt>
              </c:strCache>
            </c:strRef>
          </c:tx>
          <c:spPr>
            <a:ln w="19050"/>
          </c:spPr>
          <c:marker>
            <c:symbol val="triangle"/>
            <c:size val="3"/>
          </c:marker>
          <c:cat>
            <c:strRef>
              <c:f>Dassen!$A$3:$A$18</c:f>
              <c:strCache>
                <c:ptCount val="16"/>
                <c:pt idx="0">
                  <c:v>1994/1995</c:v>
                </c:pt>
                <c:pt idx="1">
                  <c:v>1995/1996</c:v>
                </c:pt>
                <c:pt idx="2">
                  <c:v>1996/1997</c:v>
                </c:pt>
                <c:pt idx="3">
                  <c:v>1997/1998</c:v>
                </c:pt>
                <c:pt idx="4">
                  <c:v>1998/1999</c:v>
                </c:pt>
                <c:pt idx="5">
                  <c:v>1999/2000</c:v>
                </c:pt>
                <c:pt idx="6">
                  <c:v>2000/2001</c:v>
                </c:pt>
                <c:pt idx="7">
                  <c:v>2001/2002</c:v>
                </c:pt>
                <c:pt idx="8">
                  <c:v>2002/2003</c:v>
                </c:pt>
                <c:pt idx="9">
                  <c:v>2003/2004</c:v>
                </c:pt>
                <c:pt idx="10">
                  <c:v>2004/2005</c:v>
                </c:pt>
                <c:pt idx="11">
                  <c:v>2005/2006</c:v>
                </c:pt>
                <c:pt idx="12">
                  <c:v>2006/2007</c:v>
                </c:pt>
                <c:pt idx="13">
                  <c:v>2007/2008</c:v>
                </c:pt>
                <c:pt idx="14">
                  <c:v>2008/2009</c:v>
                </c:pt>
                <c:pt idx="15">
                  <c:v>2009/2010</c:v>
                </c:pt>
              </c:strCache>
            </c:strRef>
          </c:cat>
          <c:val>
            <c:numRef>
              <c:f>Dassen!$D$3:$D$18</c:f>
              <c:numCache>
                <c:formatCode>General</c:formatCode>
                <c:ptCount val="16"/>
                <c:pt idx="0">
                  <c:v>12360</c:v>
                </c:pt>
                <c:pt idx="1">
                  <c:v>12222</c:v>
                </c:pt>
                <c:pt idx="2">
                  <c:v>12954</c:v>
                </c:pt>
                <c:pt idx="3">
                  <c:v>16296</c:v>
                </c:pt>
                <c:pt idx="4">
                  <c:v>21438</c:v>
                </c:pt>
                <c:pt idx="5">
                  <c:v>25074</c:v>
                </c:pt>
                <c:pt idx="6">
                  <c:v>26096</c:v>
                </c:pt>
                <c:pt idx="7">
                  <c:v>25618</c:v>
                </c:pt>
                <c:pt idx="8">
                  <c:v>22510</c:v>
                </c:pt>
                <c:pt idx="9">
                  <c:v>17592</c:v>
                </c:pt>
                <c:pt idx="10">
                  <c:v>18298</c:v>
                </c:pt>
                <c:pt idx="11">
                  <c:v>11344</c:v>
                </c:pt>
                <c:pt idx="12">
                  <c:v>7159</c:v>
                </c:pt>
                <c:pt idx="13">
                  <c:v>1827</c:v>
                </c:pt>
                <c:pt idx="14">
                  <c:v>449</c:v>
                </c:pt>
              </c:numCache>
            </c:numRef>
          </c:val>
        </c:ser>
        <c:ser>
          <c:idx val="1"/>
          <c:order val="2"/>
          <c:tx>
            <c:strRef>
              <c:f>Dassen!$F$1</c:f>
              <c:strCache>
                <c:ptCount val="1"/>
                <c:pt idx="0">
                  <c:v>Double Gaussian MLE</c:v>
                </c:pt>
              </c:strCache>
            </c:strRef>
          </c:tx>
          <c:spPr>
            <a:ln w="19050"/>
          </c:spPr>
          <c:marker>
            <c:symbol val="square"/>
            <c:size val="3"/>
          </c:marker>
          <c:cat>
            <c:strRef>
              <c:f>Dassen!$A$3:$A$18</c:f>
              <c:strCache>
                <c:ptCount val="16"/>
                <c:pt idx="0">
                  <c:v>1994/1995</c:v>
                </c:pt>
                <c:pt idx="1">
                  <c:v>1995/1996</c:v>
                </c:pt>
                <c:pt idx="2">
                  <c:v>1996/1997</c:v>
                </c:pt>
                <c:pt idx="3">
                  <c:v>1997/1998</c:v>
                </c:pt>
                <c:pt idx="4">
                  <c:v>1998/1999</c:v>
                </c:pt>
                <c:pt idx="5">
                  <c:v>1999/2000</c:v>
                </c:pt>
                <c:pt idx="6">
                  <c:v>2000/2001</c:v>
                </c:pt>
                <c:pt idx="7">
                  <c:v>2001/2002</c:v>
                </c:pt>
                <c:pt idx="8">
                  <c:v>2002/2003</c:v>
                </c:pt>
                <c:pt idx="9">
                  <c:v>2003/2004</c:v>
                </c:pt>
                <c:pt idx="10">
                  <c:v>2004/2005</c:v>
                </c:pt>
                <c:pt idx="11">
                  <c:v>2005/2006</c:v>
                </c:pt>
                <c:pt idx="12">
                  <c:v>2006/2007</c:v>
                </c:pt>
                <c:pt idx="13">
                  <c:v>2007/2008</c:v>
                </c:pt>
                <c:pt idx="14">
                  <c:v>2008/2009</c:v>
                </c:pt>
                <c:pt idx="15">
                  <c:v>2009/2010</c:v>
                </c:pt>
              </c:strCache>
            </c:strRef>
          </c:cat>
          <c:val>
            <c:numRef>
              <c:f>(Dassen!$G$3,Dassen!$F$4:$F$18)</c:f>
              <c:numCache>
                <c:formatCode>0</c:formatCode>
                <c:ptCount val="16"/>
                <c:pt idx="1">
                  <c:v>12372.493389771507</c:v>
                </c:pt>
                <c:pt idx="2">
                  <c:v>12949.517821060685</c:v>
                </c:pt>
                <c:pt idx="3">
                  <c:v>16195.232680074028</c:v>
                </c:pt>
                <c:pt idx="4">
                  <c:v>21530.775637695497</c:v>
                </c:pt>
                <c:pt idx="5">
                  <c:v>25173.515349267607</c:v>
                </c:pt>
                <c:pt idx="6">
                  <c:v>26174.754245727261</c:v>
                </c:pt>
                <c:pt idx="7">
                  <c:v>25767.364579729863</c:v>
                </c:pt>
                <c:pt idx="8">
                  <c:v>25176.594920723917</c:v>
                </c:pt>
                <c:pt idx="9">
                  <c:v>16642.212466736852</c:v>
                </c:pt>
                <c:pt idx="10">
                  <c:v>17384.873135565107</c:v>
                </c:pt>
                <c:pt idx="11">
                  <c:v>11377.448936225725</c:v>
                </c:pt>
                <c:pt idx="12">
                  <c:v>7728.8060982351317</c:v>
                </c:pt>
                <c:pt idx="13">
                  <c:v>2160.2257368421874</c:v>
                </c:pt>
                <c:pt idx="14">
                  <c:v>420.23809792376801</c:v>
                </c:pt>
                <c:pt idx="15">
                  <c:v>339.81484364445214</c:v>
                </c:pt>
              </c:numCache>
            </c:numRef>
          </c:val>
        </c:ser>
        <c:marker val="1"/>
        <c:axId val="137826304"/>
        <c:axId val="137827840"/>
      </c:lineChart>
      <c:catAx>
        <c:axId val="137826304"/>
        <c:scaling>
          <c:orientation val="minMax"/>
        </c:scaling>
        <c:axPos val="b"/>
        <c:numFmt formatCode="General" sourceLinked="1"/>
        <c:tickLblPos val="nextTo"/>
        <c:crossAx val="137827840"/>
        <c:crosses val="autoZero"/>
        <c:auto val="1"/>
        <c:lblAlgn val="ctr"/>
        <c:lblOffset val="100"/>
      </c:catAx>
      <c:valAx>
        <c:axId val="137827840"/>
        <c:scaling>
          <c:orientation val="minMax"/>
        </c:scaling>
        <c:axPos val="l"/>
        <c:majorGridlines/>
        <c:title>
          <c:tx>
            <c:rich>
              <a:bodyPr rot="-5400000" vert="horz"/>
              <a:lstStyle/>
              <a:p>
                <a:pPr>
                  <a:defRPr/>
                </a:pPr>
                <a:r>
                  <a:rPr lang="en-GB"/>
                  <a:t>Number</a:t>
                </a:r>
                <a:r>
                  <a:rPr lang="en-GB" baseline="0"/>
                  <a:t> of penguins</a:t>
                </a:r>
                <a:endParaRPr lang="en-GB"/>
              </a:p>
            </c:rich>
          </c:tx>
        </c:title>
        <c:numFmt formatCode="General" sourceLinked="1"/>
        <c:tickLblPos val="nextTo"/>
        <c:crossAx val="137826304"/>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GB"/>
              <a:t>Robben Island immature moulters</a:t>
            </a:r>
          </a:p>
        </c:rich>
      </c:tx>
    </c:title>
    <c:plotArea>
      <c:layout/>
      <c:lineChart>
        <c:grouping val="standard"/>
        <c:ser>
          <c:idx val="0"/>
          <c:order val="0"/>
          <c:tx>
            <c:strRef>
              <c:f>Robben!$J$74</c:f>
              <c:strCache>
                <c:ptCount val="1"/>
                <c:pt idx="0">
                  <c:v>Wolfaardt et al. (2009)</c:v>
                </c:pt>
              </c:strCache>
            </c:strRef>
          </c:tx>
          <c:spPr>
            <a:ln w="19050"/>
          </c:spPr>
          <c:marker>
            <c:symbol val="diamond"/>
            <c:size val="4"/>
          </c:marker>
          <c:cat>
            <c:strRef>
              <c:f>Robben!$I$76:$I$97</c:f>
              <c:strCache>
                <c:ptCount val="22"/>
                <c:pt idx="0">
                  <c:v>1988/1989</c:v>
                </c:pt>
                <c:pt idx="1">
                  <c:v>1989/1990</c:v>
                </c:pt>
                <c:pt idx="2">
                  <c:v>1990/1991</c:v>
                </c:pt>
                <c:pt idx="3">
                  <c:v>1991/1992</c:v>
                </c:pt>
                <c:pt idx="4">
                  <c:v>1992/1993</c:v>
                </c:pt>
                <c:pt idx="5">
                  <c:v>1993/1994</c:v>
                </c:pt>
                <c:pt idx="6">
                  <c:v>1994/1995</c:v>
                </c:pt>
                <c:pt idx="7">
                  <c:v>1995/1996</c:v>
                </c:pt>
                <c:pt idx="8">
                  <c:v>1996/1997</c:v>
                </c:pt>
                <c:pt idx="9">
                  <c:v>1997/1998</c:v>
                </c:pt>
                <c:pt idx="10">
                  <c:v>1998/1999</c:v>
                </c:pt>
                <c:pt idx="11">
                  <c:v>1999/2000</c:v>
                </c:pt>
                <c:pt idx="12">
                  <c:v>2000/2001</c:v>
                </c:pt>
                <c:pt idx="13">
                  <c:v>2001/2002</c:v>
                </c:pt>
                <c:pt idx="14">
                  <c:v>2002/2003</c:v>
                </c:pt>
                <c:pt idx="15">
                  <c:v>2003/2004</c:v>
                </c:pt>
                <c:pt idx="16">
                  <c:v>2004/2005</c:v>
                </c:pt>
                <c:pt idx="17">
                  <c:v>2005/2006</c:v>
                </c:pt>
                <c:pt idx="18">
                  <c:v>2006/2007</c:v>
                </c:pt>
                <c:pt idx="19">
                  <c:v>2007/2008</c:v>
                </c:pt>
                <c:pt idx="20">
                  <c:v>2008/2009</c:v>
                </c:pt>
                <c:pt idx="21">
                  <c:v>2009/2010</c:v>
                </c:pt>
              </c:strCache>
            </c:strRef>
          </c:cat>
          <c:val>
            <c:numRef>
              <c:f>Robben!$J$76:$J$97</c:f>
              <c:numCache>
                <c:formatCode>0</c:formatCode>
                <c:ptCount val="22"/>
                <c:pt idx="0">
                  <c:v>842</c:v>
                </c:pt>
                <c:pt idx="1">
                  <c:v>866</c:v>
                </c:pt>
                <c:pt idx="2">
                  <c:v>911</c:v>
                </c:pt>
                <c:pt idx="3">
                  <c:v>1598</c:v>
                </c:pt>
                <c:pt idx="4">
                  <c:v>1597</c:v>
                </c:pt>
                <c:pt idx="5">
                  <c:v>1585</c:v>
                </c:pt>
                <c:pt idx="6">
                  <c:v>1373</c:v>
                </c:pt>
                <c:pt idx="7">
                  <c:v>1403</c:v>
                </c:pt>
                <c:pt idx="8">
                  <c:v>2138</c:v>
                </c:pt>
                <c:pt idx="9">
                  <c:v>2351</c:v>
                </c:pt>
                <c:pt idx="10">
                  <c:v>2834</c:v>
                </c:pt>
                <c:pt idx="11">
                  <c:v>2803</c:v>
                </c:pt>
                <c:pt idx="12">
                  <c:v>2565</c:v>
                </c:pt>
                <c:pt idx="13">
                  <c:v>3921</c:v>
                </c:pt>
                <c:pt idx="14">
                  <c:v>3330</c:v>
                </c:pt>
                <c:pt idx="15">
                  <c:v>3440</c:v>
                </c:pt>
                <c:pt idx="16">
                  <c:v>2617</c:v>
                </c:pt>
                <c:pt idx="17">
                  <c:v>2654</c:v>
                </c:pt>
              </c:numCache>
            </c:numRef>
          </c:val>
        </c:ser>
        <c:ser>
          <c:idx val="2"/>
          <c:order val="1"/>
          <c:tx>
            <c:strRef>
              <c:f>Robben!$K$74</c:f>
              <c:strCache>
                <c:ptCount val="1"/>
                <c:pt idx="0">
                  <c:v>Crawford (unpub.)</c:v>
                </c:pt>
              </c:strCache>
            </c:strRef>
          </c:tx>
          <c:spPr>
            <a:ln w="19050"/>
          </c:spPr>
          <c:marker>
            <c:symbol val="triangle"/>
            <c:size val="3"/>
          </c:marker>
          <c:cat>
            <c:strRef>
              <c:f>Robben!$I$76:$I$97</c:f>
              <c:strCache>
                <c:ptCount val="22"/>
                <c:pt idx="0">
                  <c:v>1988/1989</c:v>
                </c:pt>
                <c:pt idx="1">
                  <c:v>1989/1990</c:v>
                </c:pt>
                <c:pt idx="2">
                  <c:v>1990/1991</c:v>
                </c:pt>
                <c:pt idx="3">
                  <c:v>1991/1992</c:v>
                </c:pt>
                <c:pt idx="4">
                  <c:v>1992/1993</c:v>
                </c:pt>
                <c:pt idx="5">
                  <c:v>1993/1994</c:v>
                </c:pt>
                <c:pt idx="6">
                  <c:v>1994/1995</c:v>
                </c:pt>
                <c:pt idx="7">
                  <c:v>1995/1996</c:v>
                </c:pt>
                <c:pt idx="8">
                  <c:v>1996/1997</c:v>
                </c:pt>
                <c:pt idx="9">
                  <c:v>1997/1998</c:v>
                </c:pt>
                <c:pt idx="10">
                  <c:v>1998/1999</c:v>
                </c:pt>
                <c:pt idx="11">
                  <c:v>1999/2000</c:v>
                </c:pt>
                <c:pt idx="12">
                  <c:v>2000/2001</c:v>
                </c:pt>
                <c:pt idx="13">
                  <c:v>2001/2002</c:v>
                </c:pt>
                <c:pt idx="14">
                  <c:v>2002/2003</c:v>
                </c:pt>
                <c:pt idx="15">
                  <c:v>2003/2004</c:v>
                </c:pt>
                <c:pt idx="16">
                  <c:v>2004/2005</c:v>
                </c:pt>
                <c:pt idx="17">
                  <c:v>2005/2006</c:v>
                </c:pt>
                <c:pt idx="18">
                  <c:v>2006/2007</c:v>
                </c:pt>
                <c:pt idx="19">
                  <c:v>2007/2008</c:v>
                </c:pt>
                <c:pt idx="20">
                  <c:v>2008/2009</c:v>
                </c:pt>
                <c:pt idx="21">
                  <c:v>2009/2010</c:v>
                </c:pt>
              </c:strCache>
            </c:strRef>
          </c:cat>
          <c:val>
            <c:numRef>
              <c:f>Robben!$K$76:$K$97</c:f>
              <c:numCache>
                <c:formatCode>0</c:formatCode>
                <c:ptCount val="22"/>
                <c:pt idx="0">
                  <c:v>759</c:v>
                </c:pt>
                <c:pt idx="1">
                  <c:v>752</c:v>
                </c:pt>
                <c:pt idx="2">
                  <c:v>827</c:v>
                </c:pt>
                <c:pt idx="3">
                  <c:v>1481</c:v>
                </c:pt>
                <c:pt idx="4">
                  <c:v>1447</c:v>
                </c:pt>
                <c:pt idx="5">
                  <c:v>1425</c:v>
                </c:pt>
                <c:pt idx="6">
                  <c:v>1198</c:v>
                </c:pt>
                <c:pt idx="7">
                  <c:v>1279</c:v>
                </c:pt>
                <c:pt idx="8">
                  <c:v>2006</c:v>
                </c:pt>
                <c:pt idx="9">
                  <c:v>2289</c:v>
                </c:pt>
                <c:pt idx="10">
                  <c:v>2824</c:v>
                </c:pt>
                <c:pt idx="11">
                  <c:v>2484</c:v>
                </c:pt>
                <c:pt idx="12">
                  <c:v>2235.5</c:v>
                </c:pt>
                <c:pt idx="13">
                  <c:v>3141.1868036642663</c:v>
                </c:pt>
                <c:pt idx="14">
                  <c:v>3051.071428571438</c:v>
                </c:pt>
                <c:pt idx="15">
                  <c:v>3103.8928571428573</c:v>
                </c:pt>
                <c:pt idx="16">
                  <c:v>2614.9285714285697</c:v>
                </c:pt>
                <c:pt idx="17">
                  <c:v>2740</c:v>
                </c:pt>
                <c:pt idx="18">
                  <c:v>1620.75</c:v>
                </c:pt>
                <c:pt idx="19">
                  <c:v>1377.2857142857151</c:v>
                </c:pt>
                <c:pt idx="20">
                  <c:v>1613.5000000000002</c:v>
                </c:pt>
                <c:pt idx="21">
                  <c:v>1303.964285714286</c:v>
                </c:pt>
              </c:numCache>
            </c:numRef>
          </c:val>
        </c:ser>
        <c:ser>
          <c:idx val="1"/>
          <c:order val="2"/>
          <c:tx>
            <c:strRef>
              <c:f>Robben!$M$74</c:f>
              <c:strCache>
                <c:ptCount val="1"/>
                <c:pt idx="0">
                  <c:v>Double Gaussian MLE</c:v>
                </c:pt>
              </c:strCache>
            </c:strRef>
          </c:tx>
          <c:spPr>
            <a:ln w="19050"/>
          </c:spPr>
          <c:marker>
            <c:symbol val="square"/>
            <c:size val="4"/>
          </c:marker>
          <c:cat>
            <c:strRef>
              <c:f>Robben!$I$76:$I$97</c:f>
              <c:strCache>
                <c:ptCount val="22"/>
                <c:pt idx="0">
                  <c:v>1988/1989</c:v>
                </c:pt>
                <c:pt idx="1">
                  <c:v>1989/1990</c:v>
                </c:pt>
                <c:pt idx="2">
                  <c:v>1990/1991</c:v>
                </c:pt>
                <c:pt idx="3">
                  <c:v>1991/1992</c:v>
                </c:pt>
                <c:pt idx="4">
                  <c:v>1992/1993</c:v>
                </c:pt>
                <c:pt idx="5">
                  <c:v>1993/1994</c:v>
                </c:pt>
                <c:pt idx="6">
                  <c:v>1994/1995</c:v>
                </c:pt>
                <c:pt idx="7">
                  <c:v>1995/1996</c:v>
                </c:pt>
                <c:pt idx="8">
                  <c:v>1996/1997</c:v>
                </c:pt>
                <c:pt idx="9">
                  <c:v>1997/1998</c:v>
                </c:pt>
                <c:pt idx="10">
                  <c:v>1998/1999</c:v>
                </c:pt>
                <c:pt idx="11">
                  <c:v>1999/2000</c:v>
                </c:pt>
                <c:pt idx="12">
                  <c:v>2000/2001</c:v>
                </c:pt>
                <c:pt idx="13">
                  <c:v>2001/2002</c:v>
                </c:pt>
                <c:pt idx="14">
                  <c:v>2002/2003</c:v>
                </c:pt>
                <c:pt idx="15">
                  <c:v>2003/2004</c:v>
                </c:pt>
                <c:pt idx="16">
                  <c:v>2004/2005</c:v>
                </c:pt>
                <c:pt idx="17">
                  <c:v>2005/2006</c:v>
                </c:pt>
                <c:pt idx="18">
                  <c:v>2006/2007</c:v>
                </c:pt>
                <c:pt idx="19">
                  <c:v>2007/2008</c:v>
                </c:pt>
                <c:pt idx="20">
                  <c:v>2008/2009</c:v>
                </c:pt>
                <c:pt idx="21">
                  <c:v>2009/2010</c:v>
                </c:pt>
              </c:strCache>
            </c:strRef>
          </c:cat>
          <c:val>
            <c:numRef>
              <c:f>Robben!$M$76:$M$97</c:f>
              <c:numCache>
                <c:formatCode>0</c:formatCode>
                <c:ptCount val="22"/>
                <c:pt idx="0">
                  <c:v>800.43273067313351</c:v>
                </c:pt>
                <c:pt idx="1">
                  <c:v>860.17249995963505</c:v>
                </c:pt>
                <c:pt idx="2">
                  <c:v>898.72787389092548</c:v>
                </c:pt>
                <c:pt idx="3">
                  <c:v>1561.8130847580578</c:v>
                </c:pt>
                <c:pt idx="4">
                  <c:v>1631.178626559285</c:v>
                </c:pt>
                <c:pt idx="5">
                  <c:v>1574.0323487848698</c:v>
                </c:pt>
                <c:pt idx="6">
                  <c:v>1368.5153046316502</c:v>
                </c:pt>
                <c:pt idx="7">
                  <c:v>1406.6931395174199</c:v>
                </c:pt>
                <c:pt idx="8">
                  <c:v>2285.1327277005562</c:v>
                </c:pt>
                <c:pt idx="9">
                  <c:v>2381.0654341512659</c:v>
                </c:pt>
                <c:pt idx="10">
                  <c:v>2738.5983117569845</c:v>
                </c:pt>
                <c:pt idx="11">
                  <c:v>2811.0200596567447</c:v>
                </c:pt>
                <c:pt idx="12">
                  <c:v>2424.9411602561222</c:v>
                </c:pt>
                <c:pt idx="13">
                  <c:v>2718.8040645615952</c:v>
                </c:pt>
                <c:pt idx="14">
                  <c:v>3570.7405011079013</c:v>
                </c:pt>
                <c:pt idx="15">
                  <c:v>3327.2440481760541</c:v>
                </c:pt>
                <c:pt idx="16">
                  <c:v>2510.9025558809421</c:v>
                </c:pt>
                <c:pt idx="17">
                  <c:v>2683.0083974462659</c:v>
                </c:pt>
                <c:pt idx="18">
                  <c:v>1911.3732110095996</c:v>
                </c:pt>
                <c:pt idx="19">
                  <c:v>1386.9029660677031</c:v>
                </c:pt>
                <c:pt idx="20">
                  <c:v>1808.1494398312398</c:v>
                </c:pt>
                <c:pt idx="21">
                  <c:v>1753.6925088773385</c:v>
                </c:pt>
              </c:numCache>
            </c:numRef>
          </c:val>
        </c:ser>
        <c:marker val="1"/>
        <c:axId val="137850880"/>
        <c:axId val="137852416"/>
      </c:lineChart>
      <c:catAx>
        <c:axId val="137850880"/>
        <c:scaling>
          <c:orientation val="minMax"/>
        </c:scaling>
        <c:axPos val="b"/>
        <c:numFmt formatCode="General" sourceLinked="1"/>
        <c:tickLblPos val="nextTo"/>
        <c:crossAx val="137852416"/>
        <c:crosses val="autoZero"/>
        <c:auto val="1"/>
        <c:lblAlgn val="ctr"/>
        <c:lblOffset val="100"/>
      </c:catAx>
      <c:valAx>
        <c:axId val="137852416"/>
        <c:scaling>
          <c:orientation val="minMax"/>
        </c:scaling>
        <c:axPos val="l"/>
        <c:majorGridlines/>
        <c:title>
          <c:tx>
            <c:rich>
              <a:bodyPr rot="-5400000" vert="horz"/>
              <a:lstStyle/>
              <a:p>
                <a:pPr>
                  <a:defRPr/>
                </a:pPr>
                <a:r>
                  <a:rPr lang="en-GB"/>
                  <a:t>Number</a:t>
                </a:r>
                <a:r>
                  <a:rPr lang="en-GB" baseline="0"/>
                  <a:t> of penguins</a:t>
                </a:r>
                <a:endParaRPr lang="en-GB"/>
              </a:p>
            </c:rich>
          </c:tx>
        </c:title>
        <c:numFmt formatCode="0" sourceLinked="1"/>
        <c:tickLblPos val="nextTo"/>
        <c:crossAx val="137850880"/>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ZA"/>
  <c:chart>
    <c:title>
      <c:tx>
        <c:rich>
          <a:bodyPr/>
          <a:lstStyle/>
          <a:p>
            <a:pPr>
              <a:defRPr/>
            </a:pPr>
            <a:r>
              <a:rPr lang="en-GB"/>
              <a:t>Dassen Island immature moulters</a:t>
            </a:r>
          </a:p>
        </c:rich>
      </c:tx>
    </c:title>
    <c:plotArea>
      <c:layout/>
      <c:lineChart>
        <c:grouping val="standard"/>
        <c:ser>
          <c:idx val="0"/>
          <c:order val="0"/>
          <c:tx>
            <c:strRef>
              <c:f>Dassen!$C$1</c:f>
              <c:strCache>
                <c:ptCount val="1"/>
                <c:pt idx="0">
                  <c:v>Wolfaardt et al. (2009)</c:v>
                </c:pt>
              </c:strCache>
            </c:strRef>
          </c:tx>
          <c:spPr>
            <a:ln w="19050"/>
          </c:spPr>
          <c:marker>
            <c:symbol val="diamond"/>
            <c:size val="4"/>
          </c:marker>
          <c:cat>
            <c:strRef>
              <c:f>Dassen!$J$3:$J$18</c:f>
              <c:strCache>
                <c:ptCount val="16"/>
                <c:pt idx="0">
                  <c:v>1994/1995</c:v>
                </c:pt>
                <c:pt idx="1">
                  <c:v>1995/1996</c:v>
                </c:pt>
                <c:pt idx="2">
                  <c:v>1996/1997</c:v>
                </c:pt>
                <c:pt idx="3">
                  <c:v>1997/1998</c:v>
                </c:pt>
                <c:pt idx="4">
                  <c:v>1998/1999</c:v>
                </c:pt>
                <c:pt idx="5">
                  <c:v>1999/2000</c:v>
                </c:pt>
                <c:pt idx="6">
                  <c:v>2000/2001</c:v>
                </c:pt>
                <c:pt idx="7">
                  <c:v>2001/2002</c:v>
                </c:pt>
                <c:pt idx="8">
                  <c:v>2002/2003</c:v>
                </c:pt>
                <c:pt idx="9">
                  <c:v>2003/2004</c:v>
                </c:pt>
                <c:pt idx="10">
                  <c:v>2004/2005</c:v>
                </c:pt>
                <c:pt idx="11">
                  <c:v>2005/2006</c:v>
                </c:pt>
                <c:pt idx="12">
                  <c:v>2006/2007</c:v>
                </c:pt>
                <c:pt idx="13">
                  <c:v>2007/2008</c:v>
                </c:pt>
                <c:pt idx="14">
                  <c:v>2008/2009</c:v>
                </c:pt>
                <c:pt idx="15">
                  <c:v>2009/2010</c:v>
                </c:pt>
              </c:strCache>
            </c:strRef>
          </c:cat>
          <c:val>
            <c:numRef>
              <c:f>Dassen!$L$3:$L$18</c:f>
              <c:numCache>
                <c:formatCode>0</c:formatCode>
                <c:ptCount val="16"/>
                <c:pt idx="0">
                  <c:v>1578</c:v>
                </c:pt>
                <c:pt idx="1">
                  <c:v>1767</c:v>
                </c:pt>
                <c:pt idx="2">
                  <c:v>4823</c:v>
                </c:pt>
                <c:pt idx="3">
                  <c:v>3418</c:v>
                </c:pt>
                <c:pt idx="4">
                  <c:v>8380</c:v>
                </c:pt>
                <c:pt idx="5">
                  <c:v>8462</c:v>
                </c:pt>
                <c:pt idx="6">
                  <c:v>6683</c:v>
                </c:pt>
                <c:pt idx="7">
                  <c:v>8380</c:v>
                </c:pt>
                <c:pt idx="8">
                  <c:v>5409</c:v>
                </c:pt>
                <c:pt idx="9">
                  <c:v>3864</c:v>
                </c:pt>
                <c:pt idx="10">
                  <c:v>5134</c:v>
                </c:pt>
                <c:pt idx="11">
                  <c:v>2184</c:v>
                </c:pt>
              </c:numCache>
            </c:numRef>
          </c:val>
        </c:ser>
        <c:ser>
          <c:idx val="2"/>
          <c:order val="1"/>
          <c:tx>
            <c:strRef>
              <c:f>Dassen!$N$1</c:f>
              <c:strCache>
                <c:ptCount val="1"/>
                <c:pt idx="0">
                  <c:v>Linear interpolation</c:v>
                </c:pt>
              </c:strCache>
            </c:strRef>
          </c:tx>
          <c:spPr>
            <a:ln w="19050"/>
          </c:spPr>
          <c:marker>
            <c:symbol val="triangle"/>
            <c:size val="3"/>
          </c:marker>
          <c:cat>
            <c:strRef>
              <c:f>Dassen!$J$3:$J$18</c:f>
              <c:strCache>
                <c:ptCount val="16"/>
                <c:pt idx="0">
                  <c:v>1994/1995</c:v>
                </c:pt>
                <c:pt idx="1">
                  <c:v>1995/1996</c:v>
                </c:pt>
                <c:pt idx="2">
                  <c:v>1996/1997</c:v>
                </c:pt>
                <c:pt idx="3">
                  <c:v>1997/1998</c:v>
                </c:pt>
                <c:pt idx="4">
                  <c:v>1998/1999</c:v>
                </c:pt>
                <c:pt idx="5">
                  <c:v>1999/2000</c:v>
                </c:pt>
                <c:pt idx="6">
                  <c:v>2000/2001</c:v>
                </c:pt>
                <c:pt idx="7">
                  <c:v>2001/2002</c:v>
                </c:pt>
                <c:pt idx="8">
                  <c:v>2002/2003</c:v>
                </c:pt>
                <c:pt idx="9">
                  <c:v>2003/2004</c:v>
                </c:pt>
                <c:pt idx="10">
                  <c:v>2004/2005</c:v>
                </c:pt>
                <c:pt idx="11">
                  <c:v>2005/2006</c:v>
                </c:pt>
                <c:pt idx="12">
                  <c:v>2006/2007</c:v>
                </c:pt>
                <c:pt idx="13">
                  <c:v>2007/2008</c:v>
                </c:pt>
                <c:pt idx="14">
                  <c:v>2008/2009</c:v>
                </c:pt>
                <c:pt idx="15">
                  <c:v>2009/2010</c:v>
                </c:pt>
              </c:strCache>
            </c:strRef>
          </c:cat>
          <c:val>
            <c:numRef>
              <c:f>Dassen!$N$3:$N$18</c:f>
              <c:numCache>
                <c:formatCode>0</c:formatCode>
                <c:ptCount val="16"/>
                <c:pt idx="0">
                  <c:v>1580</c:v>
                </c:pt>
                <c:pt idx="1">
                  <c:v>1776</c:v>
                </c:pt>
                <c:pt idx="2">
                  <c:v>4825</c:v>
                </c:pt>
                <c:pt idx="3">
                  <c:v>3414</c:v>
                </c:pt>
                <c:pt idx="4">
                  <c:v>8320</c:v>
                </c:pt>
                <c:pt idx="5">
                  <c:v>8406</c:v>
                </c:pt>
                <c:pt idx="6">
                  <c:v>6655</c:v>
                </c:pt>
                <c:pt idx="7">
                  <c:v>8934</c:v>
                </c:pt>
                <c:pt idx="8">
                  <c:v>5485</c:v>
                </c:pt>
                <c:pt idx="9">
                  <c:v>3899</c:v>
                </c:pt>
                <c:pt idx="10">
                  <c:v>5134</c:v>
                </c:pt>
                <c:pt idx="11">
                  <c:v>2213</c:v>
                </c:pt>
                <c:pt idx="12">
                  <c:v>1697.8</c:v>
                </c:pt>
                <c:pt idx="13">
                  <c:v>622</c:v>
                </c:pt>
                <c:pt idx="14">
                  <c:v>76.732283464566891</c:v>
                </c:pt>
                <c:pt idx="15">
                  <c:v>132.6</c:v>
                </c:pt>
              </c:numCache>
            </c:numRef>
          </c:val>
        </c:ser>
        <c:ser>
          <c:idx val="1"/>
          <c:order val="2"/>
          <c:tx>
            <c:strRef>
              <c:f>Dassen!$O$1</c:f>
              <c:strCache>
                <c:ptCount val="1"/>
                <c:pt idx="0">
                  <c:v>Double Gaussian MLE</c:v>
                </c:pt>
              </c:strCache>
            </c:strRef>
          </c:tx>
          <c:spPr>
            <a:ln w="19050"/>
          </c:spPr>
          <c:marker>
            <c:symbol val="square"/>
            <c:size val="3"/>
          </c:marker>
          <c:cat>
            <c:strRef>
              <c:f>Dassen!$J$3:$J$18</c:f>
              <c:strCache>
                <c:ptCount val="16"/>
                <c:pt idx="0">
                  <c:v>1994/1995</c:v>
                </c:pt>
                <c:pt idx="1">
                  <c:v>1995/1996</c:v>
                </c:pt>
                <c:pt idx="2">
                  <c:v>1996/1997</c:v>
                </c:pt>
                <c:pt idx="3">
                  <c:v>1997/1998</c:v>
                </c:pt>
                <c:pt idx="4">
                  <c:v>1998/1999</c:v>
                </c:pt>
                <c:pt idx="5">
                  <c:v>1999/2000</c:v>
                </c:pt>
                <c:pt idx="6">
                  <c:v>2000/2001</c:v>
                </c:pt>
                <c:pt idx="7">
                  <c:v>2001/2002</c:v>
                </c:pt>
                <c:pt idx="8">
                  <c:v>2002/2003</c:v>
                </c:pt>
                <c:pt idx="9">
                  <c:v>2003/2004</c:v>
                </c:pt>
                <c:pt idx="10">
                  <c:v>2004/2005</c:v>
                </c:pt>
                <c:pt idx="11">
                  <c:v>2005/2006</c:v>
                </c:pt>
                <c:pt idx="12">
                  <c:v>2006/2007</c:v>
                </c:pt>
                <c:pt idx="13">
                  <c:v>2007/2008</c:v>
                </c:pt>
                <c:pt idx="14">
                  <c:v>2008/2009</c:v>
                </c:pt>
                <c:pt idx="15">
                  <c:v>2009/2010</c:v>
                </c:pt>
              </c:strCache>
            </c:strRef>
          </c:cat>
          <c:val>
            <c:numRef>
              <c:f>Dassen!$O$3:$O$18</c:f>
              <c:numCache>
                <c:formatCode>0</c:formatCode>
                <c:ptCount val="16"/>
                <c:pt idx="0">
                  <c:v>1397.6649056586398</c:v>
                </c:pt>
                <c:pt idx="1">
                  <c:v>1767.2656861898461</c:v>
                </c:pt>
                <c:pt idx="2">
                  <c:v>4940.1171876084945</c:v>
                </c:pt>
                <c:pt idx="3">
                  <c:v>3373.6477496159837</c:v>
                </c:pt>
                <c:pt idx="4">
                  <c:v>8324.3474742428771</c:v>
                </c:pt>
                <c:pt idx="5">
                  <c:v>8398.8964010765449</c:v>
                </c:pt>
                <c:pt idx="6">
                  <c:v>6719.9628575610304</c:v>
                </c:pt>
                <c:pt idx="7">
                  <c:v>8305.3405047225024</c:v>
                </c:pt>
                <c:pt idx="8">
                  <c:v>5679.5265534858099</c:v>
                </c:pt>
                <c:pt idx="9">
                  <c:v>3915.0906939015022</c:v>
                </c:pt>
                <c:pt idx="10">
                  <c:v>5005.5240232533342</c:v>
                </c:pt>
                <c:pt idx="11">
                  <c:v>2185.6416333562415</c:v>
                </c:pt>
                <c:pt idx="12">
                  <c:v>1718.6808183709798</c:v>
                </c:pt>
                <c:pt idx="13">
                  <c:v>618.20505033142604</c:v>
                </c:pt>
                <c:pt idx="14">
                  <c:v>75.602651282905015</c:v>
                </c:pt>
                <c:pt idx="15">
                  <c:v>123.58397510932225</c:v>
                </c:pt>
              </c:numCache>
            </c:numRef>
          </c:val>
        </c:ser>
        <c:marker val="1"/>
        <c:axId val="137885568"/>
        <c:axId val="137887104"/>
      </c:lineChart>
      <c:catAx>
        <c:axId val="137885568"/>
        <c:scaling>
          <c:orientation val="minMax"/>
        </c:scaling>
        <c:axPos val="b"/>
        <c:numFmt formatCode="General" sourceLinked="1"/>
        <c:tickLblPos val="nextTo"/>
        <c:crossAx val="137887104"/>
        <c:crosses val="autoZero"/>
        <c:auto val="1"/>
        <c:lblAlgn val="ctr"/>
        <c:lblOffset val="100"/>
      </c:catAx>
      <c:valAx>
        <c:axId val="137887104"/>
        <c:scaling>
          <c:orientation val="minMax"/>
        </c:scaling>
        <c:axPos val="l"/>
        <c:majorGridlines/>
        <c:title>
          <c:tx>
            <c:rich>
              <a:bodyPr rot="-5400000" vert="horz"/>
              <a:lstStyle/>
              <a:p>
                <a:pPr>
                  <a:defRPr/>
                </a:pPr>
                <a:r>
                  <a:rPr lang="en-GB"/>
                  <a:t>Number of penguins</a:t>
                </a:r>
              </a:p>
            </c:rich>
          </c:tx>
        </c:title>
        <c:numFmt formatCode="0" sourceLinked="1"/>
        <c:tickLblPos val="nextTo"/>
        <c:crossAx val="137885568"/>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GB"/>
              <a:t>1996/1997</a:t>
            </a:r>
          </a:p>
          <a:p>
            <a:pPr>
              <a:defRPr/>
            </a:pPr>
            <a:r>
              <a:rPr lang="en-GB"/>
              <a:t>Robben</a:t>
            </a:r>
            <a:r>
              <a:rPr lang="en-GB" baseline="0"/>
              <a:t> a</a:t>
            </a:r>
            <a:r>
              <a:rPr lang="en-GB"/>
              <a:t>dults</a:t>
            </a:r>
          </a:p>
        </c:rich>
      </c:tx>
      <c:layout>
        <c:manualLayout>
          <c:xMode val="edge"/>
          <c:yMode val="edge"/>
          <c:x val="0.10721282351191599"/>
          <c:y val="7.8431372549019621E-2"/>
        </c:manualLayout>
      </c:layout>
      <c:overlay val="1"/>
    </c:title>
    <c:plotArea>
      <c:layout>
        <c:manualLayout>
          <c:layoutTarget val="inner"/>
          <c:xMode val="edge"/>
          <c:yMode val="edge"/>
          <c:x val="0.10695873912001055"/>
          <c:y val="5.1400554097404488E-2"/>
          <c:w val="0.85982443081991944"/>
          <c:h val="0.85189636853380979"/>
        </c:manualLayout>
      </c:layout>
      <c:scatterChart>
        <c:scatterStyle val="smoothMarker"/>
        <c:ser>
          <c:idx val="0"/>
          <c:order val="0"/>
          <c:tx>
            <c:v>Counts included</c:v>
          </c:tx>
          <c:spPr>
            <a:ln>
              <a:noFill/>
            </a:ln>
          </c:spPr>
          <c:marker>
            <c:symbol val="diamond"/>
            <c:size val="6"/>
          </c:marker>
          <c:xVal>
            <c:numRef>
              <c:f>(fits!$B$195:$B$204,fits!$B$208:$B$220)</c:f>
              <c:numCache>
                <c:formatCode>0</c:formatCode>
                <c:ptCount val="23"/>
                <c:pt idx="0">
                  <c:v>35248</c:v>
                </c:pt>
                <c:pt idx="1">
                  <c:v>35263</c:v>
                </c:pt>
                <c:pt idx="2">
                  <c:v>35277</c:v>
                </c:pt>
                <c:pt idx="3">
                  <c:v>35292</c:v>
                </c:pt>
                <c:pt idx="4">
                  <c:v>35305</c:v>
                </c:pt>
                <c:pt idx="5">
                  <c:v>35319</c:v>
                </c:pt>
                <c:pt idx="6">
                  <c:v>35334</c:v>
                </c:pt>
                <c:pt idx="7">
                  <c:v>35347</c:v>
                </c:pt>
                <c:pt idx="8">
                  <c:v>35361</c:v>
                </c:pt>
                <c:pt idx="9">
                  <c:v>35376</c:v>
                </c:pt>
                <c:pt idx="10">
                  <c:v>35426</c:v>
                </c:pt>
                <c:pt idx="11">
                  <c:v>35439</c:v>
                </c:pt>
                <c:pt idx="12">
                  <c:v>35457</c:v>
                </c:pt>
                <c:pt idx="13">
                  <c:v>35471</c:v>
                </c:pt>
                <c:pt idx="14">
                  <c:v>35486</c:v>
                </c:pt>
                <c:pt idx="15">
                  <c:v>35500</c:v>
                </c:pt>
                <c:pt idx="16">
                  <c:v>35516</c:v>
                </c:pt>
                <c:pt idx="17">
                  <c:v>35529</c:v>
                </c:pt>
                <c:pt idx="18">
                  <c:v>35543</c:v>
                </c:pt>
                <c:pt idx="19">
                  <c:v>35558</c:v>
                </c:pt>
                <c:pt idx="20">
                  <c:v>35571</c:v>
                </c:pt>
                <c:pt idx="21">
                  <c:v>35585</c:v>
                </c:pt>
                <c:pt idx="22">
                  <c:v>35599</c:v>
                </c:pt>
              </c:numCache>
            </c:numRef>
          </c:xVal>
          <c:yVal>
            <c:numRef>
              <c:f>(fits!$C$195:$C$204,fits!$C$208:$C$220)</c:f>
              <c:numCache>
                <c:formatCode>0</c:formatCode>
                <c:ptCount val="23"/>
                <c:pt idx="0">
                  <c:v>0</c:v>
                </c:pt>
                <c:pt idx="1">
                  <c:v>0</c:v>
                </c:pt>
                <c:pt idx="2">
                  <c:v>0</c:v>
                </c:pt>
                <c:pt idx="3">
                  <c:v>3</c:v>
                </c:pt>
                <c:pt idx="4">
                  <c:v>12</c:v>
                </c:pt>
                <c:pt idx="5">
                  <c:v>7</c:v>
                </c:pt>
                <c:pt idx="6">
                  <c:v>14</c:v>
                </c:pt>
                <c:pt idx="7">
                  <c:v>53</c:v>
                </c:pt>
                <c:pt idx="8">
                  <c:v>127</c:v>
                </c:pt>
                <c:pt idx="9">
                  <c:v>326</c:v>
                </c:pt>
                <c:pt idx="10">
                  <c:v>1117</c:v>
                </c:pt>
                <c:pt idx="11">
                  <c:v>1136</c:v>
                </c:pt>
                <c:pt idx="12">
                  <c:v>331</c:v>
                </c:pt>
                <c:pt idx="13">
                  <c:v>172</c:v>
                </c:pt>
                <c:pt idx="14">
                  <c:v>106</c:v>
                </c:pt>
                <c:pt idx="15">
                  <c:v>125</c:v>
                </c:pt>
                <c:pt idx="16">
                  <c:v>101</c:v>
                </c:pt>
                <c:pt idx="17">
                  <c:v>67</c:v>
                </c:pt>
                <c:pt idx="18">
                  <c:v>34</c:v>
                </c:pt>
                <c:pt idx="19">
                  <c:v>12</c:v>
                </c:pt>
                <c:pt idx="20">
                  <c:v>14</c:v>
                </c:pt>
                <c:pt idx="21">
                  <c:v>9</c:v>
                </c:pt>
                <c:pt idx="22">
                  <c:v>4</c:v>
                </c:pt>
              </c:numCache>
            </c:numRef>
          </c:yVal>
          <c:smooth val="1"/>
        </c:ser>
        <c:ser>
          <c:idx val="2"/>
          <c:order val="1"/>
          <c:tx>
            <c:v>Counts excluded</c:v>
          </c:tx>
          <c:spPr>
            <a:ln w="28575">
              <a:noFill/>
            </a:ln>
          </c:spPr>
          <c:marker>
            <c:symbol val="diamond"/>
            <c:size val="7"/>
            <c:spPr>
              <a:solidFill>
                <a:schemeClr val="tx2">
                  <a:lumMod val="20000"/>
                  <a:lumOff val="80000"/>
                </a:schemeClr>
              </a:solidFill>
              <a:ln>
                <a:solidFill>
                  <a:schemeClr val="tx1"/>
                </a:solidFill>
              </a:ln>
            </c:spPr>
          </c:marker>
          <c:xVal>
            <c:numRef>
              <c:f>fits!$B$205:$B$207</c:f>
              <c:numCache>
                <c:formatCode>0</c:formatCode>
                <c:ptCount val="3"/>
                <c:pt idx="0">
                  <c:v>35389</c:v>
                </c:pt>
                <c:pt idx="1">
                  <c:v>35403</c:v>
                </c:pt>
                <c:pt idx="2">
                  <c:v>35417</c:v>
                </c:pt>
              </c:numCache>
            </c:numRef>
          </c:xVal>
          <c:yVal>
            <c:numRef>
              <c:f>fits!$C$205:$C$207</c:f>
              <c:numCache>
                <c:formatCode>0</c:formatCode>
                <c:ptCount val="3"/>
                <c:pt idx="0">
                  <c:v>476</c:v>
                </c:pt>
                <c:pt idx="1">
                  <c:v>518</c:v>
                </c:pt>
                <c:pt idx="2">
                  <c:v>471</c:v>
                </c:pt>
              </c:numCache>
            </c:numRef>
          </c:yVal>
          <c:smooth val="1"/>
        </c:ser>
        <c:ser>
          <c:idx val="1"/>
          <c:order val="2"/>
          <c:tx>
            <c:v>Fitted double Gaussian</c:v>
          </c:tx>
          <c:spPr>
            <a:ln w="19050"/>
          </c:spPr>
          <c:marker>
            <c:symbol val="none"/>
          </c:marker>
          <c:xVal>
            <c:numRef>
              <c:f>fits!$AJ$200:$OK$200</c:f>
              <c:numCache>
                <c:formatCode>0</c:formatCode>
                <c:ptCount val="366"/>
                <c:pt idx="0" formatCode="General">
                  <c:v>35247</c:v>
                </c:pt>
                <c:pt idx="1">
                  <c:v>35248</c:v>
                </c:pt>
                <c:pt idx="2">
                  <c:v>35249</c:v>
                </c:pt>
                <c:pt idx="3">
                  <c:v>35250</c:v>
                </c:pt>
                <c:pt idx="4">
                  <c:v>35251</c:v>
                </c:pt>
                <c:pt idx="5">
                  <c:v>35252</c:v>
                </c:pt>
                <c:pt idx="6">
                  <c:v>35253</c:v>
                </c:pt>
                <c:pt idx="7">
                  <c:v>35254</c:v>
                </c:pt>
                <c:pt idx="8">
                  <c:v>35255</c:v>
                </c:pt>
                <c:pt idx="9">
                  <c:v>35256</c:v>
                </c:pt>
                <c:pt idx="10">
                  <c:v>35257</c:v>
                </c:pt>
                <c:pt idx="11">
                  <c:v>35258</c:v>
                </c:pt>
                <c:pt idx="12">
                  <c:v>35259</c:v>
                </c:pt>
                <c:pt idx="13">
                  <c:v>35260</c:v>
                </c:pt>
                <c:pt idx="14">
                  <c:v>35261</c:v>
                </c:pt>
                <c:pt idx="15">
                  <c:v>35262</c:v>
                </c:pt>
                <c:pt idx="16">
                  <c:v>35263</c:v>
                </c:pt>
                <c:pt idx="17">
                  <c:v>35264</c:v>
                </c:pt>
                <c:pt idx="18">
                  <c:v>35265</c:v>
                </c:pt>
                <c:pt idx="19">
                  <c:v>35266</c:v>
                </c:pt>
                <c:pt idx="20">
                  <c:v>35267</c:v>
                </c:pt>
                <c:pt idx="21">
                  <c:v>35268</c:v>
                </c:pt>
                <c:pt idx="22">
                  <c:v>35269</c:v>
                </c:pt>
                <c:pt idx="23">
                  <c:v>35270</c:v>
                </c:pt>
                <c:pt idx="24">
                  <c:v>35271</c:v>
                </c:pt>
                <c:pt idx="25">
                  <c:v>35272</c:v>
                </c:pt>
                <c:pt idx="26">
                  <c:v>35273</c:v>
                </c:pt>
                <c:pt idx="27">
                  <c:v>35274</c:v>
                </c:pt>
                <c:pt idx="28">
                  <c:v>35275</c:v>
                </c:pt>
                <c:pt idx="29">
                  <c:v>35276</c:v>
                </c:pt>
                <c:pt idx="30">
                  <c:v>35277</c:v>
                </c:pt>
                <c:pt idx="31">
                  <c:v>35278</c:v>
                </c:pt>
                <c:pt idx="32">
                  <c:v>35279</c:v>
                </c:pt>
                <c:pt idx="33">
                  <c:v>35280</c:v>
                </c:pt>
                <c:pt idx="34">
                  <c:v>35281</c:v>
                </c:pt>
                <c:pt idx="35">
                  <c:v>35282</c:v>
                </c:pt>
                <c:pt idx="36">
                  <c:v>35283</c:v>
                </c:pt>
                <c:pt idx="37">
                  <c:v>35284</c:v>
                </c:pt>
                <c:pt idx="38">
                  <c:v>35285</c:v>
                </c:pt>
                <c:pt idx="39">
                  <c:v>35286</c:v>
                </c:pt>
                <c:pt idx="40">
                  <c:v>35287</c:v>
                </c:pt>
                <c:pt idx="41">
                  <c:v>35288</c:v>
                </c:pt>
                <c:pt idx="42">
                  <c:v>35289</c:v>
                </c:pt>
                <c:pt idx="43">
                  <c:v>35290</c:v>
                </c:pt>
                <c:pt idx="44">
                  <c:v>35291</c:v>
                </c:pt>
                <c:pt idx="45">
                  <c:v>35292</c:v>
                </c:pt>
                <c:pt idx="46">
                  <c:v>35293</c:v>
                </c:pt>
                <c:pt idx="47">
                  <c:v>35294</c:v>
                </c:pt>
                <c:pt idx="48">
                  <c:v>35295</c:v>
                </c:pt>
                <c:pt idx="49">
                  <c:v>35296</c:v>
                </c:pt>
                <c:pt idx="50">
                  <c:v>35297</c:v>
                </c:pt>
                <c:pt idx="51">
                  <c:v>35298</c:v>
                </c:pt>
                <c:pt idx="52">
                  <c:v>35299</c:v>
                </c:pt>
                <c:pt idx="53">
                  <c:v>35300</c:v>
                </c:pt>
                <c:pt idx="54">
                  <c:v>35301</c:v>
                </c:pt>
                <c:pt idx="55">
                  <c:v>35302</c:v>
                </c:pt>
                <c:pt idx="56">
                  <c:v>35303</c:v>
                </c:pt>
                <c:pt idx="57">
                  <c:v>35304</c:v>
                </c:pt>
                <c:pt idx="58">
                  <c:v>35305</c:v>
                </c:pt>
                <c:pt idx="59">
                  <c:v>35306</c:v>
                </c:pt>
                <c:pt idx="60">
                  <c:v>35307</c:v>
                </c:pt>
                <c:pt idx="61">
                  <c:v>35308</c:v>
                </c:pt>
                <c:pt idx="62">
                  <c:v>35309</c:v>
                </c:pt>
                <c:pt idx="63">
                  <c:v>35310</c:v>
                </c:pt>
                <c:pt idx="64">
                  <c:v>35311</c:v>
                </c:pt>
                <c:pt idx="65">
                  <c:v>35312</c:v>
                </c:pt>
                <c:pt idx="66">
                  <c:v>35313</c:v>
                </c:pt>
                <c:pt idx="67">
                  <c:v>35314</c:v>
                </c:pt>
                <c:pt idx="68">
                  <c:v>35315</c:v>
                </c:pt>
                <c:pt idx="69">
                  <c:v>35316</c:v>
                </c:pt>
                <c:pt idx="70">
                  <c:v>35317</c:v>
                </c:pt>
                <c:pt idx="71">
                  <c:v>35318</c:v>
                </c:pt>
                <c:pt idx="72">
                  <c:v>35319</c:v>
                </c:pt>
                <c:pt idx="73">
                  <c:v>35320</c:v>
                </c:pt>
                <c:pt idx="74">
                  <c:v>35321</c:v>
                </c:pt>
                <c:pt idx="75">
                  <c:v>35322</c:v>
                </c:pt>
                <c:pt idx="76">
                  <c:v>35323</c:v>
                </c:pt>
                <c:pt idx="77">
                  <c:v>35324</c:v>
                </c:pt>
                <c:pt idx="78">
                  <c:v>35325</c:v>
                </c:pt>
                <c:pt idx="79">
                  <c:v>35326</c:v>
                </c:pt>
                <c:pt idx="80">
                  <c:v>35327</c:v>
                </c:pt>
                <c:pt idx="81">
                  <c:v>35328</c:v>
                </c:pt>
                <c:pt idx="82">
                  <c:v>35329</c:v>
                </c:pt>
                <c:pt idx="83">
                  <c:v>35330</c:v>
                </c:pt>
                <c:pt idx="84">
                  <c:v>35331</c:v>
                </c:pt>
                <c:pt idx="85">
                  <c:v>35332</c:v>
                </c:pt>
                <c:pt idx="86">
                  <c:v>35333</c:v>
                </c:pt>
                <c:pt idx="87">
                  <c:v>35334</c:v>
                </c:pt>
                <c:pt idx="88">
                  <c:v>35335</c:v>
                </c:pt>
                <c:pt idx="89">
                  <c:v>35336</c:v>
                </c:pt>
                <c:pt idx="90">
                  <c:v>35337</c:v>
                </c:pt>
                <c:pt idx="91">
                  <c:v>35338</c:v>
                </c:pt>
                <c:pt idx="92">
                  <c:v>35339</c:v>
                </c:pt>
                <c:pt idx="93">
                  <c:v>35340</c:v>
                </c:pt>
                <c:pt idx="94">
                  <c:v>35341</c:v>
                </c:pt>
                <c:pt idx="95">
                  <c:v>35342</c:v>
                </c:pt>
                <c:pt idx="96">
                  <c:v>35343</c:v>
                </c:pt>
                <c:pt idx="97">
                  <c:v>35344</c:v>
                </c:pt>
                <c:pt idx="98">
                  <c:v>35345</c:v>
                </c:pt>
                <c:pt idx="99">
                  <c:v>35346</c:v>
                </c:pt>
                <c:pt idx="100">
                  <c:v>35347</c:v>
                </c:pt>
                <c:pt idx="101">
                  <c:v>35348</c:v>
                </c:pt>
                <c:pt idx="102">
                  <c:v>35349</c:v>
                </c:pt>
                <c:pt idx="103">
                  <c:v>35350</c:v>
                </c:pt>
                <c:pt idx="104">
                  <c:v>35351</c:v>
                </c:pt>
                <c:pt idx="105">
                  <c:v>35352</c:v>
                </c:pt>
                <c:pt idx="106">
                  <c:v>35353</c:v>
                </c:pt>
                <c:pt idx="107">
                  <c:v>35354</c:v>
                </c:pt>
                <c:pt idx="108">
                  <c:v>35355</c:v>
                </c:pt>
                <c:pt idx="109">
                  <c:v>35356</c:v>
                </c:pt>
                <c:pt idx="110">
                  <c:v>35357</c:v>
                </c:pt>
                <c:pt idx="111">
                  <c:v>35358</c:v>
                </c:pt>
                <c:pt idx="112">
                  <c:v>35359</c:v>
                </c:pt>
                <c:pt idx="113">
                  <c:v>35360</c:v>
                </c:pt>
                <c:pt idx="114">
                  <c:v>35361</c:v>
                </c:pt>
                <c:pt idx="115">
                  <c:v>35362</c:v>
                </c:pt>
                <c:pt idx="116">
                  <c:v>35363</c:v>
                </c:pt>
                <c:pt idx="117">
                  <c:v>35364</c:v>
                </c:pt>
                <c:pt idx="118">
                  <c:v>35365</c:v>
                </c:pt>
                <c:pt idx="119">
                  <c:v>35366</c:v>
                </c:pt>
                <c:pt idx="120">
                  <c:v>35367</c:v>
                </c:pt>
                <c:pt idx="121">
                  <c:v>35368</c:v>
                </c:pt>
                <c:pt idx="122">
                  <c:v>35369</c:v>
                </c:pt>
                <c:pt idx="123">
                  <c:v>35370</c:v>
                </c:pt>
                <c:pt idx="124">
                  <c:v>35371</c:v>
                </c:pt>
                <c:pt idx="125">
                  <c:v>35372</c:v>
                </c:pt>
                <c:pt idx="126">
                  <c:v>35373</c:v>
                </c:pt>
                <c:pt idx="127">
                  <c:v>35374</c:v>
                </c:pt>
                <c:pt idx="128">
                  <c:v>35375</c:v>
                </c:pt>
                <c:pt idx="129">
                  <c:v>35376</c:v>
                </c:pt>
                <c:pt idx="130">
                  <c:v>35377</c:v>
                </c:pt>
                <c:pt idx="131">
                  <c:v>35378</c:v>
                </c:pt>
                <c:pt idx="132">
                  <c:v>35379</c:v>
                </c:pt>
                <c:pt idx="133">
                  <c:v>35380</c:v>
                </c:pt>
                <c:pt idx="134">
                  <c:v>35381</c:v>
                </c:pt>
                <c:pt idx="135">
                  <c:v>35382</c:v>
                </c:pt>
                <c:pt idx="136">
                  <c:v>35383</c:v>
                </c:pt>
                <c:pt idx="137">
                  <c:v>35384</c:v>
                </c:pt>
                <c:pt idx="138">
                  <c:v>35385</c:v>
                </c:pt>
                <c:pt idx="139">
                  <c:v>35386</c:v>
                </c:pt>
                <c:pt idx="140">
                  <c:v>35387</c:v>
                </c:pt>
                <c:pt idx="141">
                  <c:v>35388</c:v>
                </c:pt>
                <c:pt idx="142">
                  <c:v>35389</c:v>
                </c:pt>
                <c:pt idx="143">
                  <c:v>35390</c:v>
                </c:pt>
                <c:pt idx="144">
                  <c:v>35391</c:v>
                </c:pt>
                <c:pt idx="145">
                  <c:v>35392</c:v>
                </c:pt>
                <c:pt idx="146">
                  <c:v>35393</c:v>
                </c:pt>
                <c:pt idx="147">
                  <c:v>35394</c:v>
                </c:pt>
                <c:pt idx="148">
                  <c:v>35395</c:v>
                </c:pt>
                <c:pt idx="149">
                  <c:v>35396</c:v>
                </c:pt>
                <c:pt idx="150">
                  <c:v>35397</c:v>
                </c:pt>
                <c:pt idx="151">
                  <c:v>35398</c:v>
                </c:pt>
                <c:pt idx="152">
                  <c:v>35399</c:v>
                </c:pt>
                <c:pt idx="153">
                  <c:v>35400</c:v>
                </c:pt>
                <c:pt idx="154">
                  <c:v>35401</c:v>
                </c:pt>
                <c:pt idx="155">
                  <c:v>35402</c:v>
                </c:pt>
                <c:pt idx="156">
                  <c:v>35403</c:v>
                </c:pt>
                <c:pt idx="157">
                  <c:v>35404</c:v>
                </c:pt>
                <c:pt idx="158">
                  <c:v>35405</c:v>
                </c:pt>
                <c:pt idx="159">
                  <c:v>35406</c:v>
                </c:pt>
                <c:pt idx="160">
                  <c:v>35407</c:v>
                </c:pt>
                <c:pt idx="161">
                  <c:v>35408</c:v>
                </c:pt>
                <c:pt idx="162">
                  <c:v>35409</c:v>
                </c:pt>
                <c:pt idx="163">
                  <c:v>35410</c:v>
                </c:pt>
                <c:pt idx="164">
                  <c:v>35411</c:v>
                </c:pt>
                <c:pt idx="165">
                  <c:v>35412</c:v>
                </c:pt>
                <c:pt idx="166">
                  <c:v>35413</c:v>
                </c:pt>
                <c:pt idx="167">
                  <c:v>35414</c:v>
                </c:pt>
                <c:pt idx="168">
                  <c:v>35415</c:v>
                </c:pt>
                <c:pt idx="169">
                  <c:v>35416</c:v>
                </c:pt>
                <c:pt idx="170">
                  <c:v>35417</c:v>
                </c:pt>
                <c:pt idx="171">
                  <c:v>35418</c:v>
                </c:pt>
                <c:pt idx="172">
                  <c:v>35419</c:v>
                </c:pt>
                <c:pt idx="173">
                  <c:v>35420</c:v>
                </c:pt>
                <c:pt idx="174">
                  <c:v>35421</c:v>
                </c:pt>
                <c:pt idx="175">
                  <c:v>35422</c:v>
                </c:pt>
                <c:pt idx="176">
                  <c:v>35423</c:v>
                </c:pt>
                <c:pt idx="177">
                  <c:v>35424</c:v>
                </c:pt>
                <c:pt idx="178">
                  <c:v>35425</c:v>
                </c:pt>
                <c:pt idx="179">
                  <c:v>35426</c:v>
                </c:pt>
                <c:pt idx="180">
                  <c:v>35427</c:v>
                </c:pt>
                <c:pt idx="181">
                  <c:v>35428</c:v>
                </c:pt>
                <c:pt idx="182">
                  <c:v>35429</c:v>
                </c:pt>
                <c:pt idx="183">
                  <c:v>35430</c:v>
                </c:pt>
                <c:pt idx="184">
                  <c:v>35431</c:v>
                </c:pt>
                <c:pt idx="185">
                  <c:v>35432</c:v>
                </c:pt>
                <c:pt idx="186">
                  <c:v>35433</c:v>
                </c:pt>
                <c:pt idx="187">
                  <c:v>35434</c:v>
                </c:pt>
                <c:pt idx="188">
                  <c:v>35435</c:v>
                </c:pt>
                <c:pt idx="189">
                  <c:v>35436</c:v>
                </c:pt>
                <c:pt idx="190">
                  <c:v>35437</c:v>
                </c:pt>
                <c:pt idx="191">
                  <c:v>35438</c:v>
                </c:pt>
                <c:pt idx="192">
                  <c:v>35439</c:v>
                </c:pt>
                <c:pt idx="193">
                  <c:v>35440</c:v>
                </c:pt>
                <c:pt idx="194">
                  <c:v>35441</c:v>
                </c:pt>
                <c:pt idx="195">
                  <c:v>35442</c:v>
                </c:pt>
                <c:pt idx="196">
                  <c:v>35443</c:v>
                </c:pt>
                <c:pt idx="197">
                  <c:v>35444</c:v>
                </c:pt>
                <c:pt idx="198">
                  <c:v>35445</c:v>
                </c:pt>
                <c:pt idx="199">
                  <c:v>35446</c:v>
                </c:pt>
                <c:pt idx="200">
                  <c:v>35447</c:v>
                </c:pt>
                <c:pt idx="201">
                  <c:v>35448</c:v>
                </c:pt>
                <c:pt idx="202">
                  <c:v>35449</c:v>
                </c:pt>
                <c:pt idx="203">
                  <c:v>35450</c:v>
                </c:pt>
                <c:pt idx="204">
                  <c:v>35451</c:v>
                </c:pt>
                <c:pt idx="205">
                  <c:v>35452</c:v>
                </c:pt>
                <c:pt idx="206">
                  <c:v>35453</c:v>
                </c:pt>
                <c:pt idx="207">
                  <c:v>35454</c:v>
                </c:pt>
                <c:pt idx="208">
                  <c:v>35455</c:v>
                </c:pt>
                <c:pt idx="209">
                  <c:v>35456</c:v>
                </c:pt>
                <c:pt idx="210">
                  <c:v>35457</c:v>
                </c:pt>
                <c:pt idx="211">
                  <c:v>35458</c:v>
                </c:pt>
                <c:pt idx="212">
                  <c:v>35459</c:v>
                </c:pt>
                <c:pt idx="213">
                  <c:v>35460</c:v>
                </c:pt>
                <c:pt idx="214">
                  <c:v>35461</c:v>
                </c:pt>
                <c:pt idx="215">
                  <c:v>35462</c:v>
                </c:pt>
                <c:pt idx="216">
                  <c:v>35463</c:v>
                </c:pt>
                <c:pt idx="217">
                  <c:v>35464</c:v>
                </c:pt>
                <c:pt idx="218">
                  <c:v>35465</c:v>
                </c:pt>
                <c:pt idx="219">
                  <c:v>35466</c:v>
                </c:pt>
                <c:pt idx="220">
                  <c:v>35467</c:v>
                </c:pt>
                <c:pt idx="221">
                  <c:v>35468</c:v>
                </c:pt>
                <c:pt idx="222">
                  <c:v>35469</c:v>
                </c:pt>
                <c:pt idx="223">
                  <c:v>35470</c:v>
                </c:pt>
                <c:pt idx="224">
                  <c:v>35471</c:v>
                </c:pt>
                <c:pt idx="225">
                  <c:v>35472</c:v>
                </c:pt>
                <c:pt idx="226">
                  <c:v>35473</c:v>
                </c:pt>
                <c:pt idx="227">
                  <c:v>35474</c:v>
                </c:pt>
                <c:pt idx="228">
                  <c:v>35475</c:v>
                </c:pt>
                <c:pt idx="229">
                  <c:v>35476</c:v>
                </c:pt>
                <c:pt idx="230">
                  <c:v>35477</c:v>
                </c:pt>
                <c:pt idx="231">
                  <c:v>35478</c:v>
                </c:pt>
                <c:pt idx="232">
                  <c:v>35479</c:v>
                </c:pt>
                <c:pt idx="233">
                  <c:v>35480</c:v>
                </c:pt>
                <c:pt idx="234">
                  <c:v>35481</c:v>
                </c:pt>
                <c:pt idx="235">
                  <c:v>35482</c:v>
                </c:pt>
                <c:pt idx="236">
                  <c:v>35483</c:v>
                </c:pt>
                <c:pt idx="237">
                  <c:v>35484</c:v>
                </c:pt>
                <c:pt idx="238">
                  <c:v>35485</c:v>
                </c:pt>
                <c:pt idx="239">
                  <c:v>35486</c:v>
                </c:pt>
                <c:pt idx="240">
                  <c:v>35487</c:v>
                </c:pt>
                <c:pt idx="241">
                  <c:v>35488</c:v>
                </c:pt>
                <c:pt idx="242">
                  <c:v>35489</c:v>
                </c:pt>
                <c:pt idx="243">
                  <c:v>35490</c:v>
                </c:pt>
                <c:pt idx="244">
                  <c:v>35491</c:v>
                </c:pt>
                <c:pt idx="245">
                  <c:v>35492</c:v>
                </c:pt>
                <c:pt idx="246">
                  <c:v>35493</c:v>
                </c:pt>
                <c:pt idx="247">
                  <c:v>35494</c:v>
                </c:pt>
                <c:pt idx="248">
                  <c:v>35495</c:v>
                </c:pt>
                <c:pt idx="249">
                  <c:v>35496</c:v>
                </c:pt>
                <c:pt idx="250">
                  <c:v>35497</c:v>
                </c:pt>
                <c:pt idx="251">
                  <c:v>35498</c:v>
                </c:pt>
                <c:pt idx="252">
                  <c:v>35499</c:v>
                </c:pt>
                <c:pt idx="253">
                  <c:v>35500</c:v>
                </c:pt>
                <c:pt idx="254">
                  <c:v>35501</c:v>
                </c:pt>
                <c:pt idx="255">
                  <c:v>35502</c:v>
                </c:pt>
                <c:pt idx="256">
                  <c:v>35503</c:v>
                </c:pt>
                <c:pt idx="257">
                  <c:v>35504</c:v>
                </c:pt>
                <c:pt idx="258">
                  <c:v>35505</c:v>
                </c:pt>
                <c:pt idx="259">
                  <c:v>35506</c:v>
                </c:pt>
                <c:pt idx="260">
                  <c:v>35507</c:v>
                </c:pt>
                <c:pt idx="261">
                  <c:v>35508</c:v>
                </c:pt>
                <c:pt idx="262">
                  <c:v>35509</c:v>
                </c:pt>
                <c:pt idx="263">
                  <c:v>35510</c:v>
                </c:pt>
                <c:pt idx="264">
                  <c:v>35511</c:v>
                </c:pt>
                <c:pt idx="265">
                  <c:v>35512</c:v>
                </c:pt>
                <c:pt idx="266">
                  <c:v>35513</c:v>
                </c:pt>
                <c:pt idx="267">
                  <c:v>35514</c:v>
                </c:pt>
                <c:pt idx="268">
                  <c:v>35515</c:v>
                </c:pt>
                <c:pt idx="269">
                  <c:v>35516</c:v>
                </c:pt>
                <c:pt idx="270">
                  <c:v>35517</c:v>
                </c:pt>
                <c:pt idx="271">
                  <c:v>35518</c:v>
                </c:pt>
                <c:pt idx="272">
                  <c:v>35519</c:v>
                </c:pt>
                <c:pt idx="273">
                  <c:v>35520</c:v>
                </c:pt>
                <c:pt idx="274">
                  <c:v>35521</c:v>
                </c:pt>
                <c:pt idx="275">
                  <c:v>35522</c:v>
                </c:pt>
                <c:pt idx="276">
                  <c:v>35523</c:v>
                </c:pt>
                <c:pt idx="277">
                  <c:v>35524</c:v>
                </c:pt>
                <c:pt idx="278">
                  <c:v>35525</c:v>
                </c:pt>
                <c:pt idx="279">
                  <c:v>35526</c:v>
                </c:pt>
                <c:pt idx="280">
                  <c:v>35527</c:v>
                </c:pt>
                <c:pt idx="281">
                  <c:v>35528</c:v>
                </c:pt>
                <c:pt idx="282">
                  <c:v>35529</c:v>
                </c:pt>
                <c:pt idx="283">
                  <c:v>35530</c:v>
                </c:pt>
                <c:pt idx="284">
                  <c:v>35531</c:v>
                </c:pt>
                <c:pt idx="285">
                  <c:v>35532</c:v>
                </c:pt>
                <c:pt idx="286">
                  <c:v>35533</c:v>
                </c:pt>
                <c:pt idx="287">
                  <c:v>35534</c:v>
                </c:pt>
                <c:pt idx="288">
                  <c:v>35535</c:v>
                </c:pt>
                <c:pt idx="289">
                  <c:v>35536</c:v>
                </c:pt>
                <c:pt idx="290">
                  <c:v>35537</c:v>
                </c:pt>
                <c:pt idx="291">
                  <c:v>35538</c:v>
                </c:pt>
                <c:pt idx="292">
                  <c:v>35539</c:v>
                </c:pt>
                <c:pt idx="293">
                  <c:v>35540</c:v>
                </c:pt>
                <c:pt idx="294">
                  <c:v>35541</c:v>
                </c:pt>
                <c:pt idx="295">
                  <c:v>35542</c:v>
                </c:pt>
                <c:pt idx="296">
                  <c:v>35543</c:v>
                </c:pt>
                <c:pt idx="297">
                  <c:v>35544</c:v>
                </c:pt>
                <c:pt idx="298">
                  <c:v>35545</c:v>
                </c:pt>
                <c:pt idx="299">
                  <c:v>35546</c:v>
                </c:pt>
                <c:pt idx="300">
                  <c:v>35547</c:v>
                </c:pt>
                <c:pt idx="301">
                  <c:v>35548</c:v>
                </c:pt>
                <c:pt idx="302">
                  <c:v>35549</c:v>
                </c:pt>
                <c:pt idx="303">
                  <c:v>35550</c:v>
                </c:pt>
                <c:pt idx="304">
                  <c:v>35551</c:v>
                </c:pt>
                <c:pt idx="305">
                  <c:v>35552</c:v>
                </c:pt>
                <c:pt idx="306">
                  <c:v>35553</c:v>
                </c:pt>
                <c:pt idx="307">
                  <c:v>35554</c:v>
                </c:pt>
                <c:pt idx="308">
                  <c:v>35555</c:v>
                </c:pt>
                <c:pt idx="309">
                  <c:v>35556</c:v>
                </c:pt>
                <c:pt idx="310">
                  <c:v>35557</c:v>
                </c:pt>
                <c:pt idx="311">
                  <c:v>35558</c:v>
                </c:pt>
                <c:pt idx="312">
                  <c:v>35559</c:v>
                </c:pt>
                <c:pt idx="313">
                  <c:v>35560</c:v>
                </c:pt>
                <c:pt idx="314">
                  <c:v>35561</c:v>
                </c:pt>
                <c:pt idx="315">
                  <c:v>35562</c:v>
                </c:pt>
                <c:pt idx="316">
                  <c:v>35563</c:v>
                </c:pt>
                <c:pt idx="317">
                  <c:v>35564</c:v>
                </c:pt>
                <c:pt idx="318">
                  <c:v>35565</c:v>
                </c:pt>
                <c:pt idx="319">
                  <c:v>35566</c:v>
                </c:pt>
                <c:pt idx="320">
                  <c:v>35567</c:v>
                </c:pt>
                <c:pt idx="321">
                  <c:v>35568</c:v>
                </c:pt>
                <c:pt idx="322">
                  <c:v>35569</c:v>
                </c:pt>
                <c:pt idx="323">
                  <c:v>35570</c:v>
                </c:pt>
                <c:pt idx="324">
                  <c:v>35571</c:v>
                </c:pt>
                <c:pt idx="325">
                  <c:v>35572</c:v>
                </c:pt>
                <c:pt idx="326">
                  <c:v>35573</c:v>
                </c:pt>
                <c:pt idx="327">
                  <c:v>35574</c:v>
                </c:pt>
                <c:pt idx="328">
                  <c:v>35575</c:v>
                </c:pt>
                <c:pt idx="329">
                  <c:v>35576</c:v>
                </c:pt>
                <c:pt idx="330">
                  <c:v>35577</c:v>
                </c:pt>
                <c:pt idx="331">
                  <c:v>35578</c:v>
                </c:pt>
                <c:pt idx="332">
                  <c:v>35579</c:v>
                </c:pt>
                <c:pt idx="333">
                  <c:v>35580</c:v>
                </c:pt>
                <c:pt idx="334">
                  <c:v>35581</c:v>
                </c:pt>
                <c:pt idx="335">
                  <c:v>35582</c:v>
                </c:pt>
                <c:pt idx="336">
                  <c:v>35583</c:v>
                </c:pt>
                <c:pt idx="337">
                  <c:v>35584</c:v>
                </c:pt>
                <c:pt idx="338">
                  <c:v>35585</c:v>
                </c:pt>
                <c:pt idx="339">
                  <c:v>35586</c:v>
                </c:pt>
                <c:pt idx="340">
                  <c:v>35587</c:v>
                </c:pt>
                <c:pt idx="341">
                  <c:v>35588</c:v>
                </c:pt>
                <c:pt idx="342">
                  <c:v>35589</c:v>
                </c:pt>
                <c:pt idx="343">
                  <c:v>35590</c:v>
                </c:pt>
                <c:pt idx="344">
                  <c:v>35591</c:v>
                </c:pt>
                <c:pt idx="345">
                  <c:v>35592</c:v>
                </c:pt>
                <c:pt idx="346">
                  <c:v>35593</c:v>
                </c:pt>
                <c:pt idx="347">
                  <c:v>35594</c:v>
                </c:pt>
                <c:pt idx="348">
                  <c:v>35595</c:v>
                </c:pt>
                <c:pt idx="349">
                  <c:v>35596</c:v>
                </c:pt>
                <c:pt idx="350">
                  <c:v>35597</c:v>
                </c:pt>
                <c:pt idx="351">
                  <c:v>35598</c:v>
                </c:pt>
                <c:pt idx="352">
                  <c:v>35599</c:v>
                </c:pt>
                <c:pt idx="353">
                  <c:v>35600</c:v>
                </c:pt>
                <c:pt idx="354">
                  <c:v>35601</c:v>
                </c:pt>
                <c:pt idx="355">
                  <c:v>35602</c:v>
                </c:pt>
                <c:pt idx="356">
                  <c:v>35603</c:v>
                </c:pt>
                <c:pt idx="357">
                  <c:v>35604</c:v>
                </c:pt>
                <c:pt idx="358">
                  <c:v>35605</c:v>
                </c:pt>
                <c:pt idx="359">
                  <c:v>35606</c:v>
                </c:pt>
                <c:pt idx="360">
                  <c:v>35607</c:v>
                </c:pt>
                <c:pt idx="361">
                  <c:v>35608</c:v>
                </c:pt>
                <c:pt idx="362">
                  <c:v>35609</c:v>
                </c:pt>
                <c:pt idx="363">
                  <c:v>35610</c:v>
                </c:pt>
                <c:pt idx="364">
                  <c:v>35611</c:v>
                </c:pt>
                <c:pt idx="365">
                  <c:v>35612</c:v>
                </c:pt>
              </c:numCache>
            </c:numRef>
          </c:xVal>
          <c:yVal>
            <c:numRef>
              <c:f>fits!$AJ$201:$OK$201</c:f>
              <c:numCache>
                <c:formatCode>0.0</c:formatCode>
                <c:ptCount val="366"/>
                <c:pt idx="0">
                  <c:v>0.26984947675912818</c:v>
                </c:pt>
                <c:pt idx="1">
                  <c:v>0.28702716590375044</c:v>
                </c:pt>
                <c:pt idx="2">
                  <c:v>0.30520530131085166</c:v>
                </c:pt>
                <c:pt idx="3">
                  <c:v>0.32443581497378482</c:v>
                </c:pt>
                <c:pt idx="4">
                  <c:v>0.34477292717588853</c:v>
                </c:pt>
                <c:pt idx="5">
                  <c:v>0.3662732225262057</c:v>
                </c:pt>
                <c:pt idx="6">
                  <c:v>0.38899572706267704</c:v>
                </c:pt>
                <c:pt idx="7">
                  <c:v>0.41300198634534863</c:v>
                </c:pt>
                <c:pt idx="8">
                  <c:v>0.438356144455536</c:v>
                </c:pt>
                <c:pt idx="9">
                  <c:v>0.46512502380995113</c:v>
                </c:pt>
                <c:pt idx="10">
                  <c:v>0.49337820569193713</c:v>
                </c:pt>
                <c:pt idx="11">
                  <c:v>0.52318811139501498</c:v>
                </c:pt>
                <c:pt idx="12">
                  <c:v>0.55463008386696655</c:v>
                </c:pt>
                <c:pt idx="13">
                  <c:v>0.58778246973585835</c:v>
                </c:pt>
                <c:pt idx="14">
                  <c:v>0.62272670159272392</c:v>
                </c:pt>
                <c:pt idx="15">
                  <c:v>0.65954738039921124</c:v>
                </c:pt>
                <c:pt idx="16">
                  <c:v>0.69833235788253756</c:v>
                </c:pt>
                <c:pt idx="17">
                  <c:v>0.73917281877458274</c:v>
                </c:pt>
                <c:pt idx="18">
                  <c:v>0.78216336274729248</c:v>
                </c:pt>
                <c:pt idx="19">
                  <c:v>0.82740208589294806</c:v>
                </c:pt>
                <c:pt idx="20">
                  <c:v>0.87499066159519712</c:v>
                </c:pt>
                <c:pt idx="21">
                  <c:v>0.92503442063612862</c:v>
                </c:pt>
                <c:pt idx="22">
                  <c:v>0.97764243038587451</c:v>
                </c:pt>
                <c:pt idx="23">
                  <c:v>1.0329275729246978</c:v>
                </c:pt>
                <c:pt idx="24">
                  <c:v>1.0910066219548831</c:v>
                </c:pt>
                <c:pt idx="25">
                  <c:v>1.1520003183700607</c:v>
                </c:pt>
                <c:pt idx="26">
                  <c:v>1.216033444365586</c:v>
                </c:pt>
                <c:pt idx="27">
                  <c:v>1.2832348959947304</c:v>
                </c:pt>
                <c:pt idx="28">
                  <c:v>1.3537377541041458</c:v>
                </c:pt>
                <c:pt idx="29">
                  <c:v>1.4276793536190804</c:v>
                </c:pt>
                <c:pt idx="30">
                  <c:v>1.5052013511966578</c:v>
                </c:pt>
                <c:pt idx="31">
                  <c:v>1.5864497913252895</c:v>
                </c:pt>
                <c:pt idx="32">
                  <c:v>1.6715751710240021</c:v>
                </c:pt>
                <c:pt idx="33">
                  <c:v>1.7607325033882177</c:v>
                </c:pt>
                <c:pt idx="34">
                  <c:v>1.8540813803435741</c:v>
                </c:pt>
                <c:pt idx="35">
                  <c:v>1.9517860351095215</c:v>
                </c:pt>
                <c:pt idx="36">
                  <c:v>2.0540154050448383</c:v>
                </c:pt>
                <c:pt idx="37">
                  <c:v>2.1609431957536267</c:v>
                </c:pt>
                <c:pt idx="38">
                  <c:v>2.2727479475780465</c:v>
                </c:pt>
                <c:pt idx="39">
                  <c:v>2.3896131059020305</c:v>
                </c:pt>
                <c:pt idx="40">
                  <c:v>2.5117270970443886</c:v>
                </c:pt>
                <c:pt idx="41">
                  <c:v>2.6392834119417663</c:v>
                </c:pt>
                <c:pt idx="42">
                  <c:v>2.7724807003210898</c:v>
                </c:pt>
                <c:pt idx="43">
                  <c:v>2.9115228786497669</c:v>
                </c:pt>
                <c:pt idx="44">
                  <c:v>3.0566192558438727</c:v>
                </c:pt>
                <c:pt idx="45">
                  <c:v>3.207984681524314</c:v>
                </c:pt>
                <c:pt idx="46">
                  <c:v>3.3658397225554375</c:v>
                </c:pt>
                <c:pt idx="47">
                  <c:v>3.5304108746984677</c:v>
                </c:pt>
                <c:pt idx="48">
                  <c:v>3.7019308174821512</c:v>
                </c:pt>
                <c:pt idx="49">
                  <c:v>3.8806387218588463</c:v>
                </c:pt>
                <c:pt idx="50">
                  <c:v>4.0667806218976725</c:v>
                </c:pt>
                <c:pt idx="51">
                  <c:v>4.2606098636922516</c:v>
                </c:pt>
                <c:pt idx="52">
                  <c:v>4.4623876468567483</c:v>
                </c:pt>
                <c:pt idx="53">
                  <c:v>4.6723836764755209</c:v>
                </c:pt>
                <c:pt idx="54">
                  <c:v>4.8908769461879018</c:v>
                </c:pt>
                <c:pt idx="55">
                  <c:v>5.118156676259372</c:v>
                </c:pt>
                <c:pt idx="56">
                  <c:v>5.3545234340390095</c:v>
                </c:pt>
                <c:pt idx="57">
                  <c:v>5.6002904681605399</c:v>
                </c:pt>
                <c:pt idx="58">
                  <c:v>5.855785292233195</c:v>
                </c:pt>
                <c:pt idx="59">
                  <c:v>6.1213515586105745</c:v>
                </c:pt>
                <c:pt idx="60">
                  <c:v>6.3973512681402713</c:v>
                </c:pt>
                <c:pt idx="61">
                  <c:v>6.6841673675928455</c:v>
                </c:pt>
                <c:pt idx="62">
                  <c:v>6.9822067927525682</c:v>
                </c:pt>
                <c:pt idx="63">
                  <c:v>7.2919040219177695</c:v>
                </c:pt>
                <c:pt idx="64">
                  <c:v>7.6137252117894487</c:v>
                </c:pt>
                <c:pt idx="65">
                  <c:v>7.9481729953929792</c:v>
                </c:pt>
                <c:pt idx="66">
                  <c:v>8.2957920297345407</c:v>
                </c:pt>
                <c:pt idx="67">
                  <c:v>8.657175389275281</c:v>
                </c:pt>
                <c:pt idx="68">
                  <c:v>9.0329719099255819</c:v>
                </c:pt>
                <c:pt idx="69">
                  <c:v>9.4238945970139643</c:v>
                </c:pt>
                <c:pt idx="70">
                  <c:v>9.8307302194266502</c:v>
                </c:pt>
                <c:pt idx="71">
                  <c:v>10.254350220685149</c:v>
                </c:pt>
                <c:pt idx="72">
                  <c:v>10.695723085927606</c:v>
                </c:pt>
                <c:pt idx="73">
                  <c:v>11.155928311354199</c:v>
                </c:pt>
                <c:pt idx="74">
                  <c:v>11.636172129421807</c:v>
                </c:pt>
                <c:pt idx="75">
                  <c:v>12.137805148615668</c:v>
                </c:pt>
                <c:pt idx="76">
                  <c:v>12.662342070647556</c:v>
                </c:pt>
                <c:pt idx="77">
                  <c:v>13.211483650045396</c:v>
                </c:pt>
                <c:pt idx="78">
                  <c:v>13.787141060886348</c:v>
                </c:pt>
                <c:pt idx="79">
                  <c:v>14.39146283243177</c:v>
                </c:pt>
                <c:pt idx="80">
                  <c:v>15.026864509157956</c:v>
                </c:pt>
                <c:pt idx="81">
                  <c:v>15.696061180629748</c:v>
                </c:pt>
                <c:pt idx="82">
                  <c:v>16.402103012296696</c:v>
                </c:pt>
                <c:pt idx="83">
                  <c:v>17.148413889060944</c:v>
                </c:pt>
                <c:pt idx="84">
                  <c:v>17.938833258823166</c:v>
                </c:pt>
                <c:pt idx="85">
                  <c:v>18.777661232614591</c:v>
                </c:pt>
                <c:pt idx="86">
                  <c:v>19.669706960867089</c:v>
                </c:pt>
                <c:pt idx="87">
                  <c:v>20.620340261373066</c:v>
                </c:pt>
                <c:pt idx="88">
                  <c:v>21.635546423136969</c:v>
                </c:pt>
                <c:pt idx="89">
                  <c:v>22.721984051281808</c:v>
                </c:pt>
                <c:pt idx="90">
                  <c:v>23.88704575121103</c:v>
                </c:pt>
                <c:pt idx="91">
                  <c:v>25.138921375217933</c:v>
                </c:pt>
                <c:pt idx="92">
                  <c:v>26.486663471724263</c:v>
                </c:pt>
                <c:pt idx="93">
                  <c:v>27.940254486504596</c:v>
                </c:pt>
                <c:pt idx="94">
                  <c:v>29.510675167012582</c:v>
                </c:pt>
                <c:pt idx="95">
                  <c:v>31.20997351588327</c:v>
                </c:pt>
                <c:pt idx="96">
                  <c:v>33.051333528674647</c:v>
                </c:pt>
                <c:pt idx="97">
                  <c:v>35.049142835045387</c:v>
                </c:pt>
                <c:pt idx="98">
                  <c:v>37.219058243218932</c:v>
                </c:pt>
                <c:pt idx="99">
                  <c:v>39.578068066397535</c:v>
                </c:pt>
                <c:pt idx="100">
                  <c:v>42.144549988727604</c:v>
                </c:pt>
                <c:pt idx="101">
                  <c:v>44.938323109696825</c:v>
                </c:pt>
                <c:pt idx="102">
                  <c:v>47.980692691998144</c:v>
                </c:pt>
                <c:pt idx="103">
                  <c:v>51.294486031682403</c:v>
                </c:pt>
                <c:pt idx="104">
                  <c:v>54.904077773898571</c:v>
                </c:pt>
                <c:pt idx="105">
                  <c:v>58.835402915894115</c:v>
                </c:pt>
                <c:pt idx="106">
                  <c:v>63.115955674647644</c:v>
                </c:pt>
                <c:pt idx="107">
                  <c:v>67.774772353035118</c:v>
                </c:pt>
                <c:pt idx="108">
                  <c:v>72.842396319370238</c:v>
                </c:pt>
                <c:pt idx="109">
                  <c:v>78.350823224055972</c:v>
                </c:pt>
                <c:pt idx="110">
                  <c:v>84.333424617416711</c:v>
                </c:pt>
                <c:pt idx="111">
                  <c:v>90.824848207749895</c:v>
                </c:pt>
                <c:pt idx="112">
                  <c:v>97.860893111303241</c:v>
                </c:pt>
                <c:pt idx="113">
                  <c:v>105.47835859874795</c:v>
                </c:pt>
                <c:pt idx="114">
                  <c:v>113.71486503795769</c:v>
                </c:pt>
                <c:pt idx="115">
                  <c:v>122.6086459719169</c:v>
                </c:pt>
                <c:pt idx="116">
                  <c:v>132.19831055427008</c:v>
                </c:pt>
                <c:pt idx="117">
                  <c:v>142.52257589326652</c:v>
                </c:pt>
                <c:pt idx="118">
                  <c:v>153.61996922684196</c:v>
                </c:pt>
                <c:pt idx="119">
                  <c:v>165.52850026535305</c:v>
                </c:pt>
                <c:pt idx="120">
                  <c:v>178.2853044911617</c:v>
                </c:pt>
                <c:pt idx="121">
                  <c:v>191.92625869190772</c:v>
                </c:pt>
                <c:pt idx="122">
                  <c:v>206.48557052156829</c:v>
                </c:pt>
                <c:pt idx="123">
                  <c:v>221.99534442439437</c:v>
                </c:pt>
                <c:pt idx="124">
                  <c:v>238.48512681379657</c:v>
                </c:pt>
                <c:pt idx="125">
                  <c:v>255.98143396320265</c:v>
                </c:pt>
                <c:pt idx="126">
                  <c:v>274.50726662920908</c:v>
                </c:pt>
                <c:pt idx="127">
                  <c:v>294.08161597894076</c:v>
                </c:pt>
                <c:pt idx="128">
                  <c:v>314.71896592252369</c:v>
                </c:pt>
                <c:pt idx="129">
                  <c:v>336.42879744635388</c:v>
                </c:pt>
                <c:pt idx="130">
                  <c:v>359.21510099191693</c:v>
                </c:pt>
                <c:pt idx="131">
                  <c:v>383.07590331602847</c:v>
                </c:pt>
                <c:pt idx="132">
                  <c:v>408.00281559017429</c:v>
                </c:pt>
                <c:pt idx="133">
                  <c:v>433.98060973742429</c:v>
                </c:pt>
                <c:pt idx="134">
                  <c:v>460.98683015479924</c:v>
                </c:pt>
                <c:pt idx="135">
                  <c:v>488.99144801716824</c:v>
                </c:pt>
                <c:pt idx="136">
                  <c:v>517.95656529733299</c:v>
                </c:pt>
                <c:pt idx="137">
                  <c:v>547.83617545906225</c:v>
                </c:pt>
                <c:pt idx="138">
                  <c:v>578.57598748035002</c:v>
                </c:pt>
                <c:pt idx="139">
                  <c:v>610.11331943999357</c:v>
                </c:pt>
                <c:pt idx="140">
                  <c:v>642.37706735091297</c:v>
                </c:pt>
                <c:pt idx="141">
                  <c:v>675.28775425002573</c:v>
                </c:pt>
                <c:pt idx="142">
                  <c:v>708.75766376094396</c:v>
                </c:pt>
                <c:pt idx="143">
                  <c:v>742.6910614392275</c:v>
                </c:pt>
                <c:pt idx="144">
                  <c:v>776.98450619910034</c:v>
                </c:pt>
                <c:pt idx="145">
                  <c:v>811.52725301822238</c:v>
                </c:pt>
                <c:pt idx="146">
                  <c:v>846.20174693641559</c:v>
                </c:pt>
                <c:pt idx="147">
                  <c:v>880.88420712284756</c:v>
                </c:pt>
                <c:pt idx="148">
                  <c:v>915.44529850197739</c:v>
                </c:pt>
                <c:pt idx="149">
                  <c:v>949.75088712216552</c:v>
                </c:pt>
                <c:pt idx="150">
                  <c:v>983.6628741441815</c:v>
                </c:pt>
                <c:pt idx="151">
                  <c:v>1017.0401020423461</c:v>
                </c:pt>
                <c:pt idx="152">
                  <c:v>1049.7393253723378</c:v>
                </c:pt>
                <c:pt idx="153">
                  <c:v>1081.6162372900599</c:v>
                </c:pt>
                <c:pt idx="154">
                  <c:v>1112.5265419284551</c:v>
                </c:pt>
                <c:pt idx="155">
                  <c:v>1142.3270617758621</c:v>
                </c:pt>
                <c:pt idx="156">
                  <c:v>1170.876868371176</c:v>
                </c:pt>
                <c:pt idx="157">
                  <c:v>1198.0384239563828</c:v>
                </c:pt>
                <c:pt idx="158">
                  <c:v>1223.6787212225749</c:v>
                </c:pt>
                <c:pt idx="159">
                  <c:v>1247.6704079648148</c:v>
                </c:pt>
                <c:pt idx="160">
                  <c:v>1269.8928833347859</c:v>
                </c:pt>
                <c:pt idx="161">
                  <c:v>1290.233352455077</c:v>
                </c:pt>
                <c:pt idx="162">
                  <c:v>1308.5878264385058</c:v>
                </c:pt>
                <c:pt idx="163">
                  <c:v>1324.8620553396408</c:v>
                </c:pt>
                <c:pt idx="164">
                  <c:v>1338.9723822491494</c:v>
                </c:pt>
                <c:pt idx="165">
                  <c:v>1350.8465076165623</c:v>
                </c:pt>
                <c:pt idx="166">
                  <c:v>1360.4241539412453</c:v>
                </c:pt>
                <c:pt idx="167">
                  <c:v>1367.6576221891985</c:v>
                </c:pt>
                <c:pt idx="168">
                  <c:v>1372.5122326558439</c:v>
                </c:pt>
                <c:pt idx="169">
                  <c:v>1374.9666444797581</c:v>
                </c:pt>
                <c:pt idx="170">
                  <c:v>1375.0130495955998</c:v>
                </c:pt>
                <c:pt idx="171">
                  <c:v>1372.6572385691898</c:v>
                </c:pt>
                <c:pt idx="172">
                  <c:v>1367.9185374556635</c:v>
                </c:pt>
                <c:pt idx="173">
                  <c:v>1360.8296165347258</c:v>
                </c:pt>
                <c:pt idx="174">
                  <c:v>1351.4361734751926</c:v>
                </c:pt>
                <c:pt idx="175">
                  <c:v>1339.796495135505</c:v>
                </c:pt>
                <c:pt idx="176">
                  <c:v>1325.9809037904483</c:v>
                </c:pt>
                <c:pt idx="177">
                  <c:v>1310.0710950588928</c:v>
                </c:pt>
                <c:pt idx="178">
                  <c:v>1292.1593761702809</c:v>
                </c:pt>
                <c:pt idx="179">
                  <c:v>1272.3478144252003</c:v>
                </c:pt>
                <c:pt idx="180">
                  <c:v>1250.7473067598644</c:v>
                </c:pt>
                <c:pt idx="181">
                  <c:v>1227.4765821992585</c:v>
                </c:pt>
                <c:pt idx="182">
                  <c:v>1202.6611496673095</c:v>
                </c:pt>
                <c:pt idx="183">
                  <c:v>1176.4322041064108</c:v>
                </c:pt>
                <c:pt idx="184">
                  <c:v>1148.9255041380211</c:v>
                </c:pt>
                <c:pt idx="185">
                  <c:v>1120.280234571519</c:v>
                </c:pt>
                <c:pt idx="186">
                  <c:v>1090.6378669418543</c:v>
                </c:pt>
                <c:pt idx="187">
                  <c:v>1060.1410309360322</c:v>
                </c:pt>
                <c:pt idx="188">
                  <c:v>1028.9324090643793</c:v>
                </c:pt>
                <c:pt idx="189">
                  <c:v>997.15366625760885</c:v>
                </c:pt>
                <c:pt idx="190">
                  <c:v>964.94442524300166</c:v>
                </c:pt>
                <c:pt idx="191">
                  <c:v>932.44129758950737</c:v>
                </c:pt>
                <c:pt idx="192">
                  <c:v>899.77697923451854</c:v>
                </c:pt>
                <c:pt idx="193">
                  <c:v>867.0794181355044</c:v>
                </c:pt>
                <c:pt idx="194">
                  <c:v>834.47106045120847</c:v>
                </c:pt>
                <c:pt idx="195">
                  <c:v>802.06818037284802</c:v>
                </c:pt>
                <c:pt idx="196">
                  <c:v>769.98029741924938</c:v>
                </c:pt>
                <c:pt idx="197">
                  <c:v>738.30968370368669</c:v>
                </c:pt>
                <c:pt idx="198">
                  <c:v>707.15096239625848</c:v>
                </c:pt>
                <c:pt idx="199">
                  <c:v>676.59079736429305</c:v>
                </c:pt>
                <c:pt idx="200">
                  <c:v>646.7076727930629</c:v>
                </c:pt>
                <c:pt idx="201">
                  <c:v>617.57176048673432</c:v>
                </c:pt>
                <c:pt idx="202">
                  <c:v>589.24487153903704</c:v>
                </c:pt>
                <c:pt idx="203">
                  <c:v>561.78048815676459</c:v>
                </c:pt>
                <c:pt idx="204">
                  <c:v>535.22387062594805</c:v>
                </c:pt>
                <c:pt idx="205">
                  <c:v>509.6122337370457</c:v>
                </c:pt>
                <c:pt idx="206">
                  <c:v>484.97498643618394</c:v>
                </c:pt>
                <c:pt idx="207">
                  <c:v>461.33402804540833</c:v>
                </c:pt>
                <c:pt idx="208">
                  <c:v>438.70409409569743</c:v>
                </c:pt>
                <c:pt idx="209">
                  <c:v>417.09314463878422</c:v>
                </c:pt>
                <c:pt idx="210">
                  <c:v>396.50278784262269</c:v>
                </c:pt>
                <c:pt idx="211">
                  <c:v>376.92873172374419</c:v>
                </c:pt>
                <c:pt idx="212">
                  <c:v>358.36125701934873</c:v>
                </c:pt>
                <c:pt idx="213">
                  <c:v>340.78570444298157</c:v>
                </c:pt>
                <c:pt idx="214">
                  <c:v>324.18296988962788</c:v>
                </c:pt>
                <c:pt idx="215">
                  <c:v>308.53000154734423</c:v>
                </c:pt>
                <c:pt idx="216">
                  <c:v>293.8002933218645</c:v>
                </c:pt>
                <c:pt idx="217">
                  <c:v>279.96436947545919</c:v>
                </c:pt>
                <c:pt idx="218">
                  <c:v>266.99025591059586</c:v>
                </c:pt>
                <c:pt idx="219">
                  <c:v>254.84393408058384</c:v>
                </c:pt>
                <c:pt idx="220">
                  <c:v>243.48977407294038</c:v>
                </c:pt>
                <c:pt idx="221">
                  <c:v>232.89094397622881</c:v>
                </c:pt>
                <c:pt idx="222">
                  <c:v>223.00979319828375</c:v>
                </c:pt>
                <c:pt idx="223">
                  <c:v>213.80820794480161</c:v>
                </c:pt>
                <c:pt idx="224">
                  <c:v>205.24793758470474</c:v>
                </c:pt>
                <c:pt idx="225">
                  <c:v>197.2908911164042</c:v>
                </c:pt>
                <c:pt idx="226">
                  <c:v>189.89940340185692</c:v>
                </c:pt>
                <c:pt idx="227">
                  <c:v>183.03647124919812</c:v>
                </c:pt>
                <c:pt idx="228">
                  <c:v>176.66595979677092</c:v>
                </c:pt>
                <c:pt idx="229">
                  <c:v>170.75277997971</c:v>
                </c:pt>
                <c:pt idx="230">
                  <c:v>165.26303814394714</c:v>
                </c:pt>
                <c:pt idx="231">
                  <c:v>160.16415911162136</c:v>
                </c:pt>
                <c:pt idx="232">
                  <c:v>155.42498419708917</c:v>
                </c:pt>
                <c:pt idx="233">
                  <c:v>151.01584582569441</c:v>
                </c:pt>
                <c:pt idx="234">
                  <c:v>146.90862052007961</c:v>
                </c:pt>
                <c:pt idx="235">
                  <c:v>143.07676209384829</c:v>
                </c:pt>
                <c:pt idx="236">
                  <c:v>139.49531693270706</c:v>
                </c:pt>
                <c:pt idx="237">
                  <c:v>136.14092325207403</c:v>
                </c:pt>
                <c:pt idx="238">
                  <c:v>132.99179620113819</c:v>
                </c:pt>
                <c:pt idx="239">
                  <c:v>130.02770063976155</c:v>
                </c:pt>
                <c:pt idx="240">
                  <c:v>127.22991335036153</c:v>
                </c:pt>
                <c:pt idx="241">
                  <c:v>124.58117636520186</c:v>
                </c:pt>
                <c:pt idx="242">
                  <c:v>122.06564299395261</c:v>
                </c:pt>
                <c:pt idx="243">
                  <c:v>119.66881803011735</c:v>
                </c:pt>
                <c:pt idx="244">
                  <c:v>117.37749350100484</c:v>
                </c:pt>
                <c:pt idx="245">
                  <c:v>115.17968120713432</c:v>
                </c:pt>
                <c:pt idx="246">
                  <c:v>113.06454317581876</c:v>
                </c:pt>
                <c:pt idx="247">
                  <c:v>111.02232103239228</c:v>
                </c:pt>
                <c:pt idx="248">
                  <c:v>109.04426517312902</c:v>
                </c:pt>
                <c:pt idx="249">
                  <c:v>107.12256450789585</c:v>
                </c:pt>
                <c:pt idx="250">
                  <c:v>105.2502774295144</c:v>
                </c:pt>
                <c:pt idx="251">
                  <c:v>103.42126456161697</c:v>
                </c:pt>
                <c:pt idx="252">
                  <c:v>101.63012373844546</c:v>
                </c:pt>
                <c:pt idx="253">
                  <c:v>99.87212757910207</c:v>
                </c:pt>
                <c:pt idx="254">
                  <c:v>98.143163935605727</c:v>
                </c:pt>
                <c:pt idx="255">
                  <c:v>96.439679419003028</c:v>
                </c:pt>
                <c:pt idx="256">
                  <c:v>94.758626140666948</c:v>
                </c:pt>
                <c:pt idx="257">
                  <c:v>93.097411746760073</c:v>
                </c:pt>
                <c:pt idx="258">
                  <c:v>91.453852772342429</c:v>
                </c:pt>
                <c:pt idx="259">
                  <c:v>89.826131297482917</c:v>
                </c:pt>
                <c:pt idx="260">
                  <c:v>88.212754850526636</c:v>
                </c:pt>
                <c:pt idx="261">
                  <c:v>86.612519472934949</c:v>
                </c:pt>
                <c:pt idx="262">
                  <c:v>85.024475835340112</c:v>
                </c:pt>
                <c:pt idx="263">
                  <c:v>83.447898275078842</c:v>
                </c:pt>
                <c:pt idx="264">
                  <c:v>81.882256610958649</c:v>
                </c:pt>
                <c:pt idx="265">
                  <c:v>80.327190580836813</c:v>
                </c:pt>
                <c:pt idx="266">
                  <c:v>78.782486741169848</c:v>
                </c:pt>
                <c:pt idx="267">
                  <c:v>77.248057664579065</c:v>
                </c:pt>
                <c:pt idx="268">
                  <c:v>75.72392327111308</c:v>
                </c:pt>
                <c:pt idx="269">
                  <c:v>74.210194130874783</c:v>
                </c:pt>
                <c:pt idx="270">
                  <c:v>72.707056579574214</c:v>
                </c:pt>
                <c:pt idx="271">
                  <c:v>71.214759493965417</c:v>
                </c:pt>
                <c:pt idx="272">
                  <c:v>69.733602580741092</c:v>
                </c:pt>
                <c:pt idx="273">
                  <c:v>68.263926039918047</c:v>
                </c:pt>
                <c:pt idx="274">
                  <c:v>66.806101471817286</c:v>
                </c:pt>
                <c:pt idx="275">
                  <c:v>65.360523905213938</c:v>
                </c:pt>
                <c:pt idx="276">
                  <c:v>63.927604832837076</c:v>
                </c:pt>
                <c:pt idx="277">
                  <c:v>62.507766149060046</c:v>
                </c:pt>
                <c:pt idx="278">
                  <c:v>61.101434893116064</c:v>
                </c:pt>
                <c:pt idx="279">
                  <c:v>59.709038709471663</c:v>
                </c:pt>
                <c:pt idx="280">
                  <c:v>58.331001944931081</c:v>
                </c:pt>
                <c:pt idx="281">
                  <c:v>56.967742309630474</c:v>
                </c:pt>
                <c:pt idx="282">
                  <c:v>55.619668036213405</c:v>
                </c:pt>
                <c:pt idx="283">
                  <c:v>54.287175478166148</c:v>
                </c:pt>
                <c:pt idx="284">
                  <c:v>52.970647094489777</c:v>
                </c:pt>
                <c:pt idx="285">
                  <c:v>51.670449773614763</c:v>
                </c:pt>
                <c:pt idx="286">
                  <c:v>50.386933454699893</c:v>
                </c:pt>
                <c:pt idx="287">
                  <c:v>49.120430009239939</c:v>
                </c:pt>
                <c:pt idx="288">
                  <c:v>47.871252350235544</c:v>
                </c:pt>
                <c:pt idx="289">
                  <c:v>46.639693740079935</c:v>
                </c:pt>
                <c:pt idx="290">
                  <c:v>45.426027271814263</c:v>
                </c:pt>
                <c:pt idx="291">
                  <c:v>44.230505501537152</c:v>
                </c:pt>
                <c:pt idx="292">
                  <c:v>43.053360212514207</c:v>
                </c:pt>
                <c:pt idx="293">
                  <c:v>41.894802294011939</c:v>
                </c:pt>
                <c:pt idx="294">
                  <c:v>40.755021720026889</c:v>
                </c:pt>
                <c:pt idx="295">
                  <c:v>39.634187614994495</c:v>
                </c:pt>
                <c:pt idx="296">
                  <c:v>38.532448395220555</c:v>
                </c:pt>
                <c:pt idx="297">
                  <c:v>37.449931976229166</c:v>
                </c:pt>
                <c:pt idx="298">
                  <c:v>36.386746037480748</c:v>
                </c:pt>
                <c:pt idx="299">
                  <c:v>35.342978337004681</c:v>
                </c:pt>
                <c:pt idx="300">
                  <c:v>34.318697069433291</c:v>
                </c:pt>
                <c:pt idx="301">
                  <c:v>33.313951261737699</c:v>
                </c:pt>
                <c:pt idx="302">
                  <c:v>32.328771201657979</c:v>
                </c:pt>
                <c:pt idx="303">
                  <c:v>31.363168894429229</c:v>
                </c:pt>
                <c:pt idx="304">
                  <c:v>30.417138543907527</c:v>
                </c:pt>
                <c:pt idx="305">
                  <c:v>29.490657054644188</c:v>
                </c:pt>
                <c:pt idx="306">
                  <c:v>28.583684551832089</c:v>
                </c:pt>
                <c:pt idx="307">
                  <c:v>27.696164916367753</c:v>
                </c:pt>
                <c:pt idx="308">
                  <c:v>26.828026332548429</c:v>
                </c:pt>
                <c:pt idx="309">
                  <c:v>25.979181846160248</c:v>
                </c:pt>
                <c:pt idx="310">
                  <c:v>25.149529930915662</c:v>
                </c:pt>
                <c:pt idx="311">
                  <c:v>24.338955061374335</c:v>
                </c:pt>
                <c:pt idx="312">
                  <c:v>23.547328290633729</c:v>
                </c:pt>
                <c:pt idx="313">
                  <c:v>22.774507831210116</c:v>
                </c:pt>
                <c:pt idx="314">
                  <c:v>22.020339637643289</c:v>
                </c:pt>
                <c:pt idx="315">
                  <c:v>21.28465798946872</c:v>
                </c:pt>
                <c:pt idx="316">
                  <c:v>20.567286073285629</c:v>
                </c:pt>
                <c:pt idx="317">
                  <c:v>19.868036562742017</c:v>
                </c:pt>
                <c:pt idx="318">
                  <c:v>19.186712195325189</c:v>
                </c:pt>
                <c:pt idx="319">
                  <c:v>18.523106344923917</c:v>
                </c:pt>
                <c:pt idx="320">
                  <c:v>17.877003589189503</c:v>
                </c:pt>
                <c:pt idx="321">
                  <c:v>17.248180270786076</c:v>
                </c:pt>
                <c:pt idx="322">
                  <c:v>16.63640505167993</c:v>
                </c:pt>
                <c:pt idx="323">
                  <c:v>16.041439459668229</c:v>
                </c:pt>
                <c:pt idx="324">
                  <c:v>15.463038426408326</c:v>
                </c:pt>
                <c:pt idx="325">
                  <c:v>14.900950816252196</c:v>
                </c:pt>
                <c:pt idx="326">
                  <c:v>14.354919945246232</c:v>
                </c:pt>
                <c:pt idx="327">
                  <c:v>13.824684089701231</c:v>
                </c:pt>
                <c:pt idx="328">
                  <c:v>13.30997698378637</c:v>
                </c:pt>
                <c:pt idx="329">
                  <c:v>12.810528305645823</c:v>
                </c:pt>
                <c:pt idx="330">
                  <c:v>12.326064151581416</c:v>
                </c:pt>
                <c:pt idx="331">
                  <c:v>11.856307497889262</c:v>
                </c:pt>
                <c:pt idx="332">
                  <c:v>11.400978649979669</c:v>
                </c:pt>
                <c:pt idx="333">
                  <c:v>10.959795678453053</c:v>
                </c:pt>
                <c:pt idx="334">
                  <c:v>10.532474841842356</c:v>
                </c:pt>
                <c:pt idx="335">
                  <c:v>10.118730995776037</c:v>
                </c:pt>
                <c:pt idx="336">
                  <c:v>9.7182779883499499</c:v>
                </c:pt>
                <c:pt idx="337">
                  <c:v>9.330829041537168</c:v>
                </c:pt>
                <c:pt idx="338">
                  <c:v>8.9560971184990645</c:v>
                </c:pt>
                <c:pt idx="339">
                  <c:v>8.5937952766966728</c:v>
                </c:pt>
                <c:pt idx="340">
                  <c:v>8.2436370067359928</c:v>
                </c:pt>
                <c:pt idx="341">
                  <c:v>7.9053365569114753</c:v>
                </c:pt>
                <c:pt idx="342">
                  <c:v>7.5786092434458814</c:v>
                </c:pt>
                <c:pt idx="343">
                  <c:v>7.2631717464526382</c:v>
                </c:pt>
                <c:pt idx="344">
                  <c:v>6.9587423916772124</c:v>
                </c:pt>
                <c:pt idx="345">
                  <c:v>6.6650414180999791</c:v>
                </c:pt>
                <c:pt idx="346">
                  <c:v>6.3817912315106824</c:v>
                </c:pt>
                <c:pt idx="347">
                  <c:v>6.1087166441878855</c:v>
                </c:pt>
                <c:pt idx="348">
                  <c:v>5.8455451008415844</c:v>
                </c:pt>
                <c:pt idx="349">
                  <c:v>5.5920068909978795</c:v>
                </c:pt>
                <c:pt idx="350">
                  <c:v>5.3478353480262406</c:v>
                </c:pt>
                <c:pt idx="351">
                  <c:v>5.1127670350287371</c:v>
                </c:pt>
                <c:pt idx="352">
                  <c:v>4.8865419178282066</c:v>
                </c:pt>
                <c:pt idx="353">
                  <c:v>4.6689035253101379</c:v>
                </c:pt>
                <c:pt idx="354">
                  <c:v>4.4595990973865902</c:v>
                </c:pt>
                <c:pt idx="355">
                  <c:v>4.2583797208658174</c:v>
                </c:pt>
                <c:pt idx="356">
                  <c:v>4.0650004535232398</c:v>
                </c:pt>
                <c:pt idx="357">
                  <c:v>3.8792204366809377</c:v>
                </c:pt>
                <c:pt idx="358">
                  <c:v>3.7008029966130147</c:v>
                </c:pt>
                <c:pt idx="359">
                  <c:v>3.5295157351029811</c:v>
                </c:pt>
                <c:pt idx="360">
                  <c:v>3.3651306094872644</c:v>
                </c:pt>
                <c:pt idx="361">
                  <c:v>3.20742400252534</c:v>
                </c:pt>
                <c:pt idx="362">
                  <c:v>3.0561767824424493</c:v>
                </c:pt>
                <c:pt idx="363">
                  <c:v>2.9111743534956771</c:v>
                </c:pt>
                <c:pt idx="364">
                  <c:v>2.7722066974167667</c:v>
                </c:pt>
                <c:pt idx="365">
                  <c:v>2.6390684060881675</c:v>
                </c:pt>
              </c:numCache>
            </c:numRef>
          </c:yVal>
          <c:smooth val="1"/>
        </c:ser>
        <c:axId val="144043008"/>
        <c:axId val="144835328"/>
      </c:scatterChart>
      <c:valAx>
        <c:axId val="144043008"/>
        <c:scaling>
          <c:orientation val="minMax"/>
          <c:max val="35612"/>
          <c:min val="35247"/>
        </c:scaling>
        <c:axPos val="b"/>
        <c:numFmt formatCode="d\ mmm" sourceLinked="0"/>
        <c:tickLblPos val="nextTo"/>
        <c:txPr>
          <a:bodyPr rot="0" vert="horz"/>
          <a:lstStyle/>
          <a:p>
            <a:pPr>
              <a:defRPr/>
            </a:pPr>
            <a:endParaRPr lang="en-US"/>
          </a:p>
        </c:txPr>
        <c:crossAx val="144835328"/>
        <c:crosses val="autoZero"/>
        <c:crossBetween val="midCat"/>
        <c:majorUnit val="60.82"/>
      </c:valAx>
      <c:valAx>
        <c:axId val="144835328"/>
        <c:scaling>
          <c:orientation val="minMax"/>
        </c:scaling>
        <c:axPos val="l"/>
        <c:majorGridlines/>
        <c:title>
          <c:tx>
            <c:rich>
              <a:bodyPr rot="-5400000" vert="horz"/>
              <a:lstStyle/>
              <a:p>
                <a:pPr>
                  <a:defRPr/>
                </a:pPr>
                <a:r>
                  <a:rPr lang="en-GB"/>
                  <a:t>Number of penguins</a:t>
                </a:r>
              </a:p>
            </c:rich>
          </c:tx>
        </c:title>
        <c:numFmt formatCode="0" sourceLinked="1"/>
        <c:tickLblPos val="nextTo"/>
        <c:crossAx val="144043008"/>
        <c:crosses val="autoZero"/>
        <c:crossBetween val="midCat"/>
      </c:valAx>
    </c:plotArea>
    <c:legend>
      <c:legendPos val="r"/>
      <c:layout>
        <c:manualLayout>
          <c:xMode val="edge"/>
          <c:yMode val="edge"/>
          <c:x val="0.70571824769990021"/>
          <c:y val="7.3593425256232498E-2"/>
          <c:w val="0.26790207119975523"/>
          <c:h val="0.23604446503010731"/>
        </c:manualLayout>
      </c:layout>
      <c:overlay val="1"/>
      <c:spPr>
        <a:solidFill>
          <a:sysClr val="window" lastClr="FFFFFF"/>
        </a:solidFill>
        <a:ln>
          <a:solidFill>
            <a:sysClr val="windowText" lastClr="000000">
              <a:lumMod val="75000"/>
              <a:lumOff val="25000"/>
            </a:sysClr>
          </a:solidFill>
        </a:ln>
        <a:effectLst>
          <a:outerShdw blurRad="50800" dist="38100" dir="2700000" algn="tl" rotWithShape="0">
            <a:prstClr val="black">
              <a:alpha val="40000"/>
            </a:prstClr>
          </a:outerShdw>
        </a:effectLst>
      </c:spPr>
      <c:txPr>
        <a:bodyPr/>
        <a:lstStyle/>
        <a:p>
          <a:pPr>
            <a:defRPr lang="en-ZA" sz="1000" b="0" i="0" u="none" strike="noStrike" kern="1200" baseline="0">
              <a:solidFill>
                <a:sysClr val="windowText" lastClr="000000"/>
              </a:solidFill>
              <a:latin typeface="+mn-lt"/>
              <a:ea typeface="+mn-ea"/>
              <a:cs typeface="+mn-cs"/>
            </a:defRPr>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GB"/>
              <a:t>2001/2002</a:t>
            </a:r>
          </a:p>
          <a:p>
            <a:pPr>
              <a:defRPr/>
            </a:pPr>
            <a:r>
              <a:rPr lang="en-GB"/>
              <a:t>Robben adults</a:t>
            </a:r>
          </a:p>
        </c:rich>
      </c:tx>
      <c:layout>
        <c:manualLayout>
          <c:xMode val="edge"/>
          <c:yMode val="edge"/>
          <c:x val="0.11694481184146505"/>
          <c:y val="8.1329967554751692E-2"/>
        </c:manualLayout>
      </c:layout>
      <c:overlay val="1"/>
    </c:title>
    <c:plotArea>
      <c:layout>
        <c:manualLayout>
          <c:layoutTarget val="inner"/>
          <c:xMode val="edge"/>
          <c:yMode val="edge"/>
          <c:x val="0.10686381075842152"/>
          <c:y val="5.1400554097404488E-2"/>
          <c:w val="0.85093038309276259"/>
          <c:h val="0.85189636853381101"/>
        </c:manualLayout>
      </c:layout>
      <c:scatterChart>
        <c:scatterStyle val="smoothMarker"/>
        <c:ser>
          <c:idx val="0"/>
          <c:order val="0"/>
          <c:tx>
            <c:v>Counts</c:v>
          </c:tx>
          <c:spPr>
            <a:ln>
              <a:noFill/>
            </a:ln>
          </c:spPr>
          <c:marker>
            <c:symbol val="diamond"/>
            <c:size val="6"/>
          </c:marker>
          <c:xVal>
            <c:numRef>
              <c:f>fits!$B$302:$B$310</c:f>
              <c:numCache>
                <c:formatCode>0</c:formatCode>
                <c:ptCount val="9"/>
                <c:pt idx="0">
                  <c:v>37202</c:v>
                </c:pt>
                <c:pt idx="1">
                  <c:v>37213</c:v>
                </c:pt>
                <c:pt idx="2">
                  <c:v>37227</c:v>
                </c:pt>
                <c:pt idx="3">
                  <c:v>37239</c:v>
                </c:pt>
                <c:pt idx="4">
                  <c:v>37254</c:v>
                </c:pt>
                <c:pt idx="5">
                  <c:v>37268</c:v>
                </c:pt>
                <c:pt idx="6">
                  <c:v>37288</c:v>
                </c:pt>
                <c:pt idx="7">
                  <c:v>37318</c:v>
                </c:pt>
                <c:pt idx="8">
                  <c:v>37416</c:v>
                </c:pt>
              </c:numCache>
            </c:numRef>
          </c:xVal>
          <c:yVal>
            <c:numRef>
              <c:f>fits!$C$302:$C$310</c:f>
              <c:numCache>
                <c:formatCode>0</c:formatCode>
                <c:ptCount val="9"/>
                <c:pt idx="0">
                  <c:v>973</c:v>
                </c:pt>
                <c:pt idx="1">
                  <c:v>3021</c:v>
                </c:pt>
                <c:pt idx="2">
                  <c:v>1926</c:v>
                </c:pt>
                <c:pt idx="3">
                  <c:v>1497</c:v>
                </c:pt>
                <c:pt idx="4">
                  <c:v>1076</c:v>
                </c:pt>
                <c:pt idx="5">
                  <c:v>550</c:v>
                </c:pt>
                <c:pt idx="6">
                  <c:v>258</c:v>
                </c:pt>
                <c:pt idx="7">
                  <c:v>218</c:v>
                </c:pt>
                <c:pt idx="8">
                  <c:v>29</c:v>
                </c:pt>
              </c:numCache>
            </c:numRef>
          </c:yVal>
          <c:smooth val="1"/>
        </c:ser>
        <c:ser>
          <c:idx val="1"/>
          <c:order val="1"/>
          <c:tx>
            <c:v>Fitted double Gaussian</c:v>
          </c:tx>
          <c:spPr>
            <a:ln w="19050"/>
          </c:spPr>
          <c:marker>
            <c:symbol val="none"/>
          </c:marker>
          <c:xVal>
            <c:numRef>
              <c:f>fits!$AJ$307:$OK$307</c:f>
              <c:numCache>
                <c:formatCode>0</c:formatCode>
                <c:ptCount val="366"/>
                <c:pt idx="0" formatCode="General">
                  <c:v>37073</c:v>
                </c:pt>
                <c:pt idx="1">
                  <c:v>37074</c:v>
                </c:pt>
                <c:pt idx="2">
                  <c:v>37075</c:v>
                </c:pt>
                <c:pt idx="3">
                  <c:v>37076</c:v>
                </c:pt>
                <c:pt idx="4">
                  <c:v>37077</c:v>
                </c:pt>
                <c:pt idx="5">
                  <c:v>37078</c:v>
                </c:pt>
                <c:pt idx="6">
                  <c:v>37079</c:v>
                </c:pt>
                <c:pt idx="7">
                  <c:v>37080</c:v>
                </c:pt>
                <c:pt idx="8">
                  <c:v>37081</c:v>
                </c:pt>
                <c:pt idx="9">
                  <c:v>37082</c:v>
                </c:pt>
                <c:pt idx="10">
                  <c:v>37083</c:v>
                </c:pt>
                <c:pt idx="11">
                  <c:v>37084</c:v>
                </c:pt>
                <c:pt idx="12">
                  <c:v>37085</c:v>
                </c:pt>
                <c:pt idx="13">
                  <c:v>37086</c:v>
                </c:pt>
                <c:pt idx="14">
                  <c:v>37087</c:v>
                </c:pt>
                <c:pt idx="15">
                  <c:v>37088</c:v>
                </c:pt>
                <c:pt idx="16">
                  <c:v>37089</c:v>
                </c:pt>
                <c:pt idx="17">
                  <c:v>37090</c:v>
                </c:pt>
                <c:pt idx="18">
                  <c:v>37091</c:v>
                </c:pt>
                <c:pt idx="19">
                  <c:v>37092</c:v>
                </c:pt>
                <c:pt idx="20">
                  <c:v>37093</c:v>
                </c:pt>
                <c:pt idx="21">
                  <c:v>37094</c:v>
                </c:pt>
                <c:pt idx="22">
                  <c:v>37095</c:v>
                </c:pt>
                <c:pt idx="23">
                  <c:v>37096</c:v>
                </c:pt>
                <c:pt idx="24">
                  <c:v>37097</c:v>
                </c:pt>
                <c:pt idx="25">
                  <c:v>37098</c:v>
                </c:pt>
                <c:pt idx="26">
                  <c:v>37099</c:v>
                </c:pt>
                <c:pt idx="27">
                  <c:v>37100</c:v>
                </c:pt>
                <c:pt idx="28">
                  <c:v>37101</c:v>
                </c:pt>
                <c:pt idx="29">
                  <c:v>37102</c:v>
                </c:pt>
                <c:pt idx="30">
                  <c:v>37103</c:v>
                </c:pt>
                <c:pt idx="31">
                  <c:v>37104</c:v>
                </c:pt>
                <c:pt idx="32">
                  <c:v>37105</c:v>
                </c:pt>
                <c:pt idx="33">
                  <c:v>37106</c:v>
                </c:pt>
                <c:pt idx="34">
                  <c:v>37107</c:v>
                </c:pt>
                <c:pt idx="35">
                  <c:v>37108</c:v>
                </c:pt>
                <c:pt idx="36">
                  <c:v>37109</c:v>
                </c:pt>
                <c:pt idx="37">
                  <c:v>37110</c:v>
                </c:pt>
                <c:pt idx="38">
                  <c:v>37111</c:v>
                </c:pt>
                <c:pt idx="39">
                  <c:v>37112</c:v>
                </c:pt>
                <c:pt idx="40">
                  <c:v>37113</c:v>
                </c:pt>
                <c:pt idx="41">
                  <c:v>37114</c:v>
                </c:pt>
                <c:pt idx="42">
                  <c:v>37115</c:v>
                </c:pt>
                <c:pt idx="43">
                  <c:v>37116</c:v>
                </c:pt>
                <c:pt idx="44">
                  <c:v>37117</c:v>
                </c:pt>
                <c:pt idx="45">
                  <c:v>37118</c:v>
                </c:pt>
                <c:pt idx="46">
                  <c:v>37119</c:v>
                </c:pt>
                <c:pt idx="47">
                  <c:v>37120</c:v>
                </c:pt>
                <c:pt idx="48">
                  <c:v>37121</c:v>
                </c:pt>
                <c:pt idx="49">
                  <c:v>37122</c:v>
                </c:pt>
                <c:pt idx="50">
                  <c:v>37123</c:v>
                </c:pt>
                <c:pt idx="51">
                  <c:v>37124</c:v>
                </c:pt>
                <c:pt idx="52">
                  <c:v>37125</c:v>
                </c:pt>
                <c:pt idx="53">
                  <c:v>37126</c:v>
                </c:pt>
                <c:pt idx="54">
                  <c:v>37127</c:v>
                </c:pt>
                <c:pt idx="55">
                  <c:v>37128</c:v>
                </c:pt>
                <c:pt idx="56">
                  <c:v>37129</c:v>
                </c:pt>
                <c:pt idx="57">
                  <c:v>37130</c:v>
                </c:pt>
                <c:pt idx="58">
                  <c:v>37131</c:v>
                </c:pt>
                <c:pt idx="59">
                  <c:v>37132</c:v>
                </c:pt>
                <c:pt idx="60">
                  <c:v>37133</c:v>
                </c:pt>
                <c:pt idx="61">
                  <c:v>37134</c:v>
                </c:pt>
                <c:pt idx="62">
                  <c:v>37135</c:v>
                </c:pt>
                <c:pt idx="63">
                  <c:v>37136</c:v>
                </c:pt>
                <c:pt idx="64">
                  <c:v>37137</c:v>
                </c:pt>
                <c:pt idx="65">
                  <c:v>37138</c:v>
                </c:pt>
                <c:pt idx="66">
                  <c:v>37139</c:v>
                </c:pt>
                <c:pt idx="67">
                  <c:v>37140</c:v>
                </c:pt>
                <c:pt idx="68">
                  <c:v>37141</c:v>
                </c:pt>
                <c:pt idx="69">
                  <c:v>37142</c:v>
                </c:pt>
                <c:pt idx="70">
                  <c:v>37143</c:v>
                </c:pt>
                <c:pt idx="71">
                  <c:v>37144</c:v>
                </c:pt>
                <c:pt idx="72">
                  <c:v>37145</c:v>
                </c:pt>
                <c:pt idx="73">
                  <c:v>37146</c:v>
                </c:pt>
                <c:pt idx="74">
                  <c:v>37147</c:v>
                </c:pt>
                <c:pt idx="75">
                  <c:v>37148</c:v>
                </c:pt>
                <c:pt idx="76">
                  <c:v>37149</c:v>
                </c:pt>
                <c:pt idx="77">
                  <c:v>37150</c:v>
                </c:pt>
                <c:pt idx="78">
                  <c:v>37151</c:v>
                </c:pt>
                <c:pt idx="79">
                  <c:v>37152</c:v>
                </c:pt>
                <c:pt idx="80">
                  <c:v>37153</c:v>
                </c:pt>
                <c:pt idx="81">
                  <c:v>37154</c:v>
                </c:pt>
                <c:pt idx="82">
                  <c:v>37155</c:v>
                </c:pt>
                <c:pt idx="83">
                  <c:v>37156</c:v>
                </c:pt>
                <c:pt idx="84">
                  <c:v>37157</c:v>
                </c:pt>
                <c:pt idx="85">
                  <c:v>37158</c:v>
                </c:pt>
                <c:pt idx="86">
                  <c:v>37159</c:v>
                </c:pt>
                <c:pt idx="87">
                  <c:v>37160</c:v>
                </c:pt>
                <c:pt idx="88">
                  <c:v>37161</c:v>
                </c:pt>
                <c:pt idx="89">
                  <c:v>37162</c:v>
                </c:pt>
                <c:pt idx="90">
                  <c:v>37163</c:v>
                </c:pt>
                <c:pt idx="91">
                  <c:v>37164</c:v>
                </c:pt>
                <c:pt idx="92">
                  <c:v>37165</c:v>
                </c:pt>
                <c:pt idx="93">
                  <c:v>37166</c:v>
                </c:pt>
                <c:pt idx="94">
                  <c:v>37167</c:v>
                </c:pt>
                <c:pt idx="95">
                  <c:v>37168</c:v>
                </c:pt>
                <c:pt idx="96">
                  <c:v>37169</c:v>
                </c:pt>
                <c:pt idx="97">
                  <c:v>37170</c:v>
                </c:pt>
                <c:pt idx="98">
                  <c:v>37171</c:v>
                </c:pt>
                <c:pt idx="99">
                  <c:v>37172</c:v>
                </c:pt>
                <c:pt idx="100">
                  <c:v>37173</c:v>
                </c:pt>
                <c:pt idx="101">
                  <c:v>37174</c:v>
                </c:pt>
                <c:pt idx="102">
                  <c:v>37175</c:v>
                </c:pt>
                <c:pt idx="103">
                  <c:v>37176</c:v>
                </c:pt>
                <c:pt idx="104">
                  <c:v>37177</c:v>
                </c:pt>
                <c:pt idx="105">
                  <c:v>37178</c:v>
                </c:pt>
                <c:pt idx="106">
                  <c:v>37179</c:v>
                </c:pt>
                <c:pt idx="107">
                  <c:v>37180</c:v>
                </c:pt>
                <c:pt idx="108">
                  <c:v>37181</c:v>
                </c:pt>
                <c:pt idx="109">
                  <c:v>37182</c:v>
                </c:pt>
                <c:pt idx="110">
                  <c:v>37183</c:v>
                </c:pt>
                <c:pt idx="111">
                  <c:v>37184</c:v>
                </c:pt>
                <c:pt idx="112">
                  <c:v>37185</c:v>
                </c:pt>
                <c:pt idx="113">
                  <c:v>37186</c:v>
                </c:pt>
                <c:pt idx="114">
                  <c:v>37187</c:v>
                </c:pt>
                <c:pt idx="115">
                  <c:v>37188</c:v>
                </c:pt>
                <c:pt idx="116">
                  <c:v>37189</c:v>
                </c:pt>
                <c:pt idx="117">
                  <c:v>37190</c:v>
                </c:pt>
                <c:pt idx="118">
                  <c:v>37191</c:v>
                </c:pt>
                <c:pt idx="119">
                  <c:v>37192</c:v>
                </c:pt>
                <c:pt idx="120">
                  <c:v>37193</c:v>
                </c:pt>
                <c:pt idx="121">
                  <c:v>37194</c:v>
                </c:pt>
                <c:pt idx="122">
                  <c:v>37195</c:v>
                </c:pt>
                <c:pt idx="123">
                  <c:v>37196</c:v>
                </c:pt>
                <c:pt idx="124">
                  <c:v>37197</c:v>
                </c:pt>
                <c:pt idx="125">
                  <c:v>37198</c:v>
                </c:pt>
                <c:pt idx="126">
                  <c:v>37199</c:v>
                </c:pt>
                <c:pt idx="127">
                  <c:v>37200</c:v>
                </c:pt>
                <c:pt idx="128">
                  <c:v>37201</c:v>
                </c:pt>
                <c:pt idx="129">
                  <c:v>37202</c:v>
                </c:pt>
                <c:pt idx="130">
                  <c:v>37203</c:v>
                </c:pt>
                <c:pt idx="131">
                  <c:v>37204</c:v>
                </c:pt>
                <c:pt idx="132">
                  <c:v>37205</c:v>
                </c:pt>
                <c:pt idx="133">
                  <c:v>37206</c:v>
                </c:pt>
                <c:pt idx="134">
                  <c:v>37207</c:v>
                </c:pt>
                <c:pt idx="135">
                  <c:v>37208</c:v>
                </c:pt>
                <c:pt idx="136">
                  <c:v>37209</c:v>
                </c:pt>
                <c:pt idx="137">
                  <c:v>37210</c:v>
                </c:pt>
                <c:pt idx="138">
                  <c:v>37211</c:v>
                </c:pt>
                <c:pt idx="139">
                  <c:v>37212</c:v>
                </c:pt>
                <c:pt idx="140">
                  <c:v>37213</c:v>
                </c:pt>
                <c:pt idx="141">
                  <c:v>37214</c:v>
                </c:pt>
                <c:pt idx="142">
                  <c:v>37215</c:v>
                </c:pt>
                <c:pt idx="143">
                  <c:v>37216</c:v>
                </c:pt>
                <c:pt idx="144">
                  <c:v>37217</c:v>
                </c:pt>
                <c:pt idx="145">
                  <c:v>37218</c:v>
                </c:pt>
                <c:pt idx="146">
                  <c:v>37219</c:v>
                </c:pt>
                <c:pt idx="147">
                  <c:v>37220</c:v>
                </c:pt>
                <c:pt idx="148">
                  <c:v>37221</c:v>
                </c:pt>
                <c:pt idx="149">
                  <c:v>37222</c:v>
                </c:pt>
                <c:pt idx="150">
                  <c:v>37223</c:v>
                </c:pt>
                <c:pt idx="151">
                  <c:v>37224</c:v>
                </c:pt>
                <c:pt idx="152">
                  <c:v>37225</c:v>
                </c:pt>
                <c:pt idx="153">
                  <c:v>37226</c:v>
                </c:pt>
                <c:pt idx="154">
                  <c:v>37227</c:v>
                </c:pt>
                <c:pt idx="155">
                  <c:v>37228</c:v>
                </c:pt>
                <c:pt idx="156">
                  <c:v>37229</c:v>
                </c:pt>
                <c:pt idx="157">
                  <c:v>37230</c:v>
                </c:pt>
                <c:pt idx="158">
                  <c:v>37231</c:v>
                </c:pt>
                <c:pt idx="159">
                  <c:v>37232</c:v>
                </c:pt>
                <c:pt idx="160">
                  <c:v>37233</c:v>
                </c:pt>
                <c:pt idx="161">
                  <c:v>37234</c:v>
                </c:pt>
                <c:pt idx="162">
                  <c:v>37235</c:v>
                </c:pt>
                <c:pt idx="163">
                  <c:v>37236</c:v>
                </c:pt>
                <c:pt idx="164">
                  <c:v>37237</c:v>
                </c:pt>
                <c:pt idx="165">
                  <c:v>37238</c:v>
                </c:pt>
                <c:pt idx="166">
                  <c:v>37239</c:v>
                </c:pt>
                <c:pt idx="167">
                  <c:v>37240</c:v>
                </c:pt>
                <c:pt idx="168">
                  <c:v>37241</c:v>
                </c:pt>
                <c:pt idx="169">
                  <c:v>37242</c:v>
                </c:pt>
                <c:pt idx="170">
                  <c:v>37243</c:v>
                </c:pt>
                <c:pt idx="171">
                  <c:v>37244</c:v>
                </c:pt>
                <c:pt idx="172">
                  <c:v>37245</c:v>
                </c:pt>
                <c:pt idx="173">
                  <c:v>37246</c:v>
                </c:pt>
                <c:pt idx="174">
                  <c:v>37247</c:v>
                </c:pt>
                <c:pt idx="175">
                  <c:v>37248</c:v>
                </c:pt>
                <c:pt idx="176">
                  <c:v>37249</c:v>
                </c:pt>
                <c:pt idx="177">
                  <c:v>37250</c:v>
                </c:pt>
                <c:pt idx="178">
                  <c:v>37251</c:v>
                </c:pt>
                <c:pt idx="179">
                  <c:v>37252</c:v>
                </c:pt>
                <c:pt idx="180">
                  <c:v>37253</c:v>
                </c:pt>
                <c:pt idx="181">
                  <c:v>37254</c:v>
                </c:pt>
                <c:pt idx="182">
                  <c:v>37255</c:v>
                </c:pt>
                <c:pt idx="183">
                  <c:v>37256</c:v>
                </c:pt>
                <c:pt idx="184">
                  <c:v>37257</c:v>
                </c:pt>
                <c:pt idx="185">
                  <c:v>37258</c:v>
                </c:pt>
                <c:pt idx="186">
                  <c:v>37259</c:v>
                </c:pt>
                <c:pt idx="187">
                  <c:v>37260</c:v>
                </c:pt>
                <c:pt idx="188">
                  <c:v>37261</c:v>
                </c:pt>
                <c:pt idx="189">
                  <c:v>37262</c:v>
                </c:pt>
                <c:pt idx="190">
                  <c:v>37263</c:v>
                </c:pt>
                <c:pt idx="191">
                  <c:v>37264</c:v>
                </c:pt>
                <c:pt idx="192">
                  <c:v>37265</c:v>
                </c:pt>
                <c:pt idx="193">
                  <c:v>37266</c:v>
                </c:pt>
                <c:pt idx="194">
                  <c:v>37267</c:v>
                </c:pt>
                <c:pt idx="195">
                  <c:v>37268</c:v>
                </c:pt>
                <c:pt idx="196">
                  <c:v>37269</c:v>
                </c:pt>
                <c:pt idx="197">
                  <c:v>37270</c:v>
                </c:pt>
                <c:pt idx="198">
                  <c:v>37271</c:v>
                </c:pt>
                <c:pt idx="199">
                  <c:v>37272</c:v>
                </c:pt>
                <c:pt idx="200">
                  <c:v>37273</c:v>
                </c:pt>
                <c:pt idx="201">
                  <c:v>37274</c:v>
                </c:pt>
                <c:pt idx="202">
                  <c:v>37275</c:v>
                </c:pt>
                <c:pt idx="203">
                  <c:v>37276</c:v>
                </c:pt>
                <c:pt idx="204">
                  <c:v>37277</c:v>
                </c:pt>
                <c:pt idx="205">
                  <c:v>37278</c:v>
                </c:pt>
                <c:pt idx="206">
                  <c:v>37279</c:v>
                </c:pt>
                <c:pt idx="207">
                  <c:v>37280</c:v>
                </c:pt>
                <c:pt idx="208">
                  <c:v>37281</c:v>
                </c:pt>
                <c:pt idx="209">
                  <c:v>37282</c:v>
                </c:pt>
                <c:pt idx="210">
                  <c:v>37283</c:v>
                </c:pt>
                <c:pt idx="211">
                  <c:v>37284</c:v>
                </c:pt>
                <c:pt idx="212">
                  <c:v>37285</c:v>
                </c:pt>
                <c:pt idx="213">
                  <c:v>37286</c:v>
                </c:pt>
                <c:pt idx="214">
                  <c:v>37287</c:v>
                </c:pt>
                <c:pt idx="215">
                  <c:v>37288</c:v>
                </c:pt>
                <c:pt idx="216">
                  <c:v>37289</c:v>
                </c:pt>
                <c:pt idx="217">
                  <c:v>37290</c:v>
                </c:pt>
                <c:pt idx="218">
                  <c:v>37291</c:v>
                </c:pt>
                <c:pt idx="219">
                  <c:v>37292</c:v>
                </c:pt>
                <c:pt idx="220">
                  <c:v>37293</c:v>
                </c:pt>
                <c:pt idx="221">
                  <c:v>37294</c:v>
                </c:pt>
                <c:pt idx="222">
                  <c:v>37295</c:v>
                </c:pt>
                <c:pt idx="223">
                  <c:v>37296</c:v>
                </c:pt>
                <c:pt idx="224">
                  <c:v>37297</c:v>
                </c:pt>
                <c:pt idx="225">
                  <c:v>37298</c:v>
                </c:pt>
                <c:pt idx="226">
                  <c:v>37299</c:v>
                </c:pt>
                <c:pt idx="227">
                  <c:v>37300</c:v>
                </c:pt>
                <c:pt idx="228">
                  <c:v>37301</c:v>
                </c:pt>
                <c:pt idx="229">
                  <c:v>37302</c:v>
                </c:pt>
                <c:pt idx="230">
                  <c:v>37303</c:v>
                </c:pt>
                <c:pt idx="231">
                  <c:v>37304</c:v>
                </c:pt>
                <c:pt idx="232">
                  <c:v>37305</c:v>
                </c:pt>
                <c:pt idx="233">
                  <c:v>37306</c:v>
                </c:pt>
                <c:pt idx="234">
                  <c:v>37307</c:v>
                </c:pt>
                <c:pt idx="235">
                  <c:v>37308</c:v>
                </c:pt>
                <c:pt idx="236">
                  <c:v>37309</c:v>
                </c:pt>
                <c:pt idx="237">
                  <c:v>37310</c:v>
                </c:pt>
                <c:pt idx="238">
                  <c:v>37311</c:v>
                </c:pt>
                <c:pt idx="239">
                  <c:v>37312</c:v>
                </c:pt>
                <c:pt idx="240">
                  <c:v>37313</c:v>
                </c:pt>
                <c:pt idx="241">
                  <c:v>37314</c:v>
                </c:pt>
                <c:pt idx="242">
                  <c:v>37315</c:v>
                </c:pt>
                <c:pt idx="243">
                  <c:v>37316</c:v>
                </c:pt>
                <c:pt idx="244">
                  <c:v>37317</c:v>
                </c:pt>
                <c:pt idx="245">
                  <c:v>37318</c:v>
                </c:pt>
                <c:pt idx="246">
                  <c:v>37319</c:v>
                </c:pt>
                <c:pt idx="247">
                  <c:v>37320</c:v>
                </c:pt>
                <c:pt idx="248">
                  <c:v>37321</c:v>
                </c:pt>
                <c:pt idx="249">
                  <c:v>37322</c:v>
                </c:pt>
                <c:pt idx="250">
                  <c:v>37323</c:v>
                </c:pt>
                <c:pt idx="251">
                  <c:v>37324</c:v>
                </c:pt>
                <c:pt idx="252">
                  <c:v>37325</c:v>
                </c:pt>
                <c:pt idx="253">
                  <c:v>37326</c:v>
                </c:pt>
                <c:pt idx="254">
                  <c:v>37327</c:v>
                </c:pt>
                <c:pt idx="255">
                  <c:v>37328</c:v>
                </c:pt>
                <c:pt idx="256">
                  <c:v>37329</c:v>
                </c:pt>
                <c:pt idx="257">
                  <c:v>37330</c:v>
                </c:pt>
                <c:pt idx="258">
                  <c:v>37331</c:v>
                </c:pt>
                <c:pt idx="259">
                  <c:v>37332</c:v>
                </c:pt>
                <c:pt idx="260">
                  <c:v>37333</c:v>
                </c:pt>
                <c:pt idx="261">
                  <c:v>37334</c:v>
                </c:pt>
                <c:pt idx="262">
                  <c:v>37335</c:v>
                </c:pt>
                <c:pt idx="263">
                  <c:v>37336</c:v>
                </c:pt>
                <c:pt idx="264">
                  <c:v>37337</c:v>
                </c:pt>
                <c:pt idx="265">
                  <c:v>37338</c:v>
                </c:pt>
                <c:pt idx="266">
                  <c:v>37339</c:v>
                </c:pt>
                <c:pt idx="267">
                  <c:v>37340</c:v>
                </c:pt>
                <c:pt idx="268">
                  <c:v>37341</c:v>
                </c:pt>
                <c:pt idx="269">
                  <c:v>37342</c:v>
                </c:pt>
                <c:pt idx="270">
                  <c:v>37343</c:v>
                </c:pt>
                <c:pt idx="271">
                  <c:v>37344</c:v>
                </c:pt>
                <c:pt idx="272">
                  <c:v>37345</c:v>
                </c:pt>
                <c:pt idx="273">
                  <c:v>37346</c:v>
                </c:pt>
                <c:pt idx="274">
                  <c:v>37347</c:v>
                </c:pt>
                <c:pt idx="275">
                  <c:v>37348</c:v>
                </c:pt>
                <c:pt idx="276">
                  <c:v>37349</c:v>
                </c:pt>
                <c:pt idx="277">
                  <c:v>37350</c:v>
                </c:pt>
                <c:pt idx="278">
                  <c:v>37351</c:v>
                </c:pt>
                <c:pt idx="279">
                  <c:v>37352</c:v>
                </c:pt>
                <c:pt idx="280">
                  <c:v>37353</c:v>
                </c:pt>
                <c:pt idx="281">
                  <c:v>37354</c:v>
                </c:pt>
                <c:pt idx="282">
                  <c:v>37355</c:v>
                </c:pt>
                <c:pt idx="283">
                  <c:v>37356</c:v>
                </c:pt>
                <c:pt idx="284">
                  <c:v>37357</c:v>
                </c:pt>
                <c:pt idx="285">
                  <c:v>37358</c:v>
                </c:pt>
                <c:pt idx="286">
                  <c:v>37359</c:v>
                </c:pt>
                <c:pt idx="287">
                  <c:v>37360</c:v>
                </c:pt>
                <c:pt idx="288">
                  <c:v>37361</c:v>
                </c:pt>
                <c:pt idx="289">
                  <c:v>37362</c:v>
                </c:pt>
                <c:pt idx="290">
                  <c:v>37363</c:v>
                </c:pt>
                <c:pt idx="291">
                  <c:v>37364</c:v>
                </c:pt>
                <c:pt idx="292">
                  <c:v>37365</c:v>
                </c:pt>
                <c:pt idx="293">
                  <c:v>37366</c:v>
                </c:pt>
                <c:pt idx="294">
                  <c:v>37367</c:v>
                </c:pt>
                <c:pt idx="295">
                  <c:v>37368</c:v>
                </c:pt>
                <c:pt idx="296">
                  <c:v>37369</c:v>
                </c:pt>
                <c:pt idx="297">
                  <c:v>37370</c:v>
                </c:pt>
                <c:pt idx="298">
                  <c:v>37371</c:v>
                </c:pt>
                <c:pt idx="299">
                  <c:v>37372</c:v>
                </c:pt>
                <c:pt idx="300">
                  <c:v>37373</c:v>
                </c:pt>
                <c:pt idx="301">
                  <c:v>37374</c:v>
                </c:pt>
                <c:pt idx="302">
                  <c:v>37375</c:v>
                </c:pt>
                <c:pt idx="303">
                  <c:v>37376</c:v>
                </c:pt>
                <c:pt idx="304">
                  <c:v>37377</c:v>
                </c:pt>
                <c:pt idx="305">
                  <c:v>37378</c:v>
                </c:pt>
                <c:pt idx="306">
                  <c:v>37379</c:v>
                </c:pt>
                <c:pt idx="307">
                  <c:v>37380</c:v>
                </c:pt>
                <c:pt idx="308">
                  <c:v>37381</c:v>
                </c:pt>
                <c:pt idx="309">
                  <c:v>37382</c:v>
                </c:pt>
                <c:pt idx="310">
                  <c:v>37383</c:v>
                </c:pt>
                <c:pt idx="311">
                  <c:v>37384</c:v>
                </c:pt>
                <c:pt idx="312">
                  <c:v>37385</c:v>
                </c:pt>
                <c:pt idx="313">
                  <c:v>37386</c:v>
                </c:pt>
                <c:pt idx="314">
                  <c:v>37387</c:v>
                </c:pt>
                <c:pt idx="315">
                  <c:v>37388</c:v>
                </c:pt>
                <c:pt idx="316">
                  <c:v>37389</c:v>
                </c:pt>
                <c:pt idx="317">
                  <c:v>37390</c:v>
                </c:pt>
                <c:pt idx="318">
                  <c:v>37391</c:v>
                </c:pt>
                <c:pt idx="319">
                  <c:v>37392</c:v>
                </c:pt>
                <c:pt idx="320">
                  <c:v>37393</c:v>
                </c:pt>
                <c:pt idx="321">
                  <c:v>37394</c:v>
                </c:pt>
                <c:pt idx="322">
                  <c:v>37395</c:v>
                </c:pt>
                <c:pt idx="323">
                  <c:v>37396</c:v>
                </c:pt>
                <c:pt idx="324">
                  <c:v>37397</c:v>
                </c:pt>
                <c:pt idx="325">
                  <c:v>37398</c:v>
                </c:pt>
                <c:pt idx="326">
                  <c:v>37399</c:v>
                </c:pt>
                <c:pt idx="327">
                  <c:v>37400</c:v>
                </c:pt>
                <c:pt idx="328">
                  <c:v>37401</c:v>
                </c:pt>
                <c:pt idx="329">
                  <c:v>37402</c:v>
                </c:pt>
                <c:pt idx="330">
                  <c:v>37403</c:v>
                </c:pt>
                <c:pt idx="331">
                  <c:v>37404</c:v>
                </c:pt>
                <c:pt idx="332">
                  <c:v>37405</c:v>
                </c:pt>
                <c:pt idx="333">
                  <c:v>37406</c:v>
                </c:pt>
                <c:pt idx="334">
                  <c:v>37407</c:v>
                </c:pt>
                <c:pt idx="335">
                  <c:v>37408</c:v>
                </c:pt>
                <c:pt idx="336">
                  <c:v>37409</c:v>
                </c:pt>
                <c:pt idx="337">
                  <c:v>37410</c:v>
                </c:pt>
                <c:pt idx="338">
                  <c:v>37411</c:v>
                </c:pt>
                <c:pt idx="339">
                  <c:v>37412</c:v>
                </c:pt>
                <c:pt idx="340">
                  <c:v>37413</c:v>
                </c:pt>
                <c:pt idx="341">
                  <c:v>37414</c:v>
                </c:pt>
                <c:pt idx="342">
                  <c:v>37415</c:v>
                </c:pt>
                <c:pt idx="343">
                  <c:v>37416</c:v>
                </c:pt>
                <c:pt idx="344">
                  <c:v>37417</c:v>
                </c:pt>
                <c:pt idx="345">
                  <c:v>37418</c:v>
                </c:pt>
                <c:pt idx="346">
                  <c:v>37419</c:v>
                </c:pt>
                <c:pt idx="347">
                  <c:v>37420</c:v>
                </c:pt>
                <c:pt idx="348">
                  <c:v>37421</c:v>
                </c:pt>
                <c:pt idx="349">
                  <c:v>37422</c:v>
                </c:pt>
                <c:pt idx="350">
                  <c:v>37423</c:v>
                </c:pt>
                <c:pt idx="351">
                  <c:v>37424</c:v>
                </c:pt>
                <c:pt idx="352">
                  <c:v>37425</c:v>
                </c:pt>
                <c:pt idx="353">
                  <c:v>37426</c:v>
                </c:pt>
                <c:pt idx="354">
                  <c:v>37427</c:v>
                </c:pt>
                <c:pt idx="355">
                  <c:v>37428</c:v>
                </c:pt>
                <c:pt idx="356">
                  <c:v>37429</c:v>
                </c:pt>
                <c:pt idx="357">
                  <c:v>37430</c:v>
                </c:pt>
                <c:pt idx="358">
                  <c:v>37431</c:v>
                </c:pt>
                <c:pt idx="359">
                  <c:v>37432</c:v>
                </c:pt>
                <c:pt idx="360">
                  <c:v>37433</c:v>
                </c:pt>
                <c:pt idx="361">
                  <c:v>37434</c:v>
                </c:pt>
                <c:pt idx="362">
                  <c:v>37435</c:v>
                </c:pt>
                <c:pt idx="363">
                  <c:v>37436</c:v>
                </c:pt>
                <c:pt idx="364">
                  <c:v>37437</c:v>
                </c:pt>
                <c:pt idx="365">
                  <c:v>37438</c:v>
                </c:pt>
              </c:numCache>
            </c:numRef>
          </c:xVal>
          <c:yVal>
            <c:numRef>
              <c:f>fits!$AJ$308:$OK$308</c:f>
              <c:numCache>
                <c:formatCode>0.0</c:formatCode>
                <c:ptCount val="366"/>
                <c:pt idx="0">
                  <c:v>5.4398780888700475</c:v>
                </c:pt>
                <c:pt idx="1">
                  <c:v>5.681930836776516</c:v>
                </c:pt>
                <c:pt idx="2">
                  <c:v>5.9333834755398396</c:v>
                </c:pt>
                <c:pt idx="3">
                  <c:v>6.1945332920472573</c:v>
                </c:pt>
                <c:pt idx="4">
                  <c:v>6.4656838279415485</c:v>
                </c:pt>
                <c:pt idx="5">
                  <c:v>6.7471448684110245</c:v>
                </c:pt>
                <c:pt idx="6">
                  <c:v>7.0392324231263999</c:v>
                </c:pt>
                <c:pt idx="7">
                  <c:v>7.3422686990080583</c:v>
                </c:pt>
                <c:pt idx="8">
                  <c:v>7.6565820645092408</c:v>
                </c:pt>
                <c:pt idx="9">
                  <c:v>7.9825070051005893</c:v>
                </c:pt>
                <c:pt idx="10">
                  <c:v>8.3203840696440796</c:v>
                </c:pt>
                <c:pt idx="11">
                  <c:v>8.670559807347459</c:v>
                </c:pt>
                <c:pt idx="12">
                  <c:v>9.0333866949934336</c:v>
                </c:pt>
                <c:pt idx="13">
                  <c:v>9.4092230541451709</c:v>
                </c:pt>
                <c:pt idx="14">
                  <c:v>9.7984329580344216</c:v>
                </c:pt>
                <c:pt idx="15">
                  <c:v>10.201386127850148</c:v>
                </c:pt>
                <c:pt idx="16">
                  <c:v>10.618457818155509</c:v>
                </c:pt>
                <c:pt idx="17">
                  <c:v>11.050028691175299</c:v>
                </c:pt>
                <c:pt idx="18">
                  <c:v>11.49648467971563</c:v>
                </c:pt>
                <c:pt idx="19">
                  <c:v>11.95821683849757</c:v>
                </c:pt>
                <c:pt idx="20">
                  <c:v>12.435621183717618</c:v>
                </c:pt>
                <c:pt idx="21">
                  <c:v>12.929098520679759</c:v>
                </c:pt>
                <c:pt idx="22">
                  <c:v>13.439054259391122</c:v>
                </c:pt>
                <c:pt idx="23">
                  <c:v>13.96589821806665</c:v>
                </c:pt>
                <c:pt idx="24">
                  <c:v>14.51004441455842</c:v>
                </c:pt>
                <c:pt idx="25">
                  <c:v>15.071910845814051</c:v>
                </c:pt>
                <c:pt idx="26">
                  <c:v>15.651919255576479</c:v>
                </c:pt>
                <c:pt idx="27">
                  <c:v>16.250494890679729</c:v>
                </c:pt>
                <c:pt idx="28">
                  <c:v>16.868066246467777</c:v>
                </c:pt>
                <c:pt idx="29">
                  <c:v>17.505064802085229</c:v>
                </c:pt>
                <c:pt idx="30">
                  <c:v>18.161924746663125</c:v>
                </c:pt>
                <c:pt idx="31">
                  <c:v>18.839082697772888</c:v>
                </c:pt>
                <c:pt idx="32">
                  <c:v>19.536977413951004</c:v>
                </c:pt>
                <c:pt idx="33">
                  <c:v>20.256049503640572</c:v>
                </c:pt>
                <c:pt idx="34">
                  <c:v>20.996741133569468</c:v>
                </c:pt>
                <c:pt idx="35">
                  <c:v>21.759495740418291</c:v>
                </c:pt>
                <c:pt idx="36">
                  <c:v>22.54475775066706</c:v>
                </c:pt>
                <c:pt idx="37">
                  <c:v>23.352972314786296</c:v>
                </c:pt>
                <c:pt idx="38">
                  <c:v>24.184585063500148</c:v>
                </c:pt>
                <c:pt idx="39">
                  <c:v>25.040041895772205</c:v>
                </c:pt>
                <c:pt idx="40">
                  <c:v>25.919788810501878</c:v>
                </c:pt>
                <c:pt idx="41">
                  <c:v>26.824271796759991</c:v>
                </c:pt>
                <c:pt idx="42">
                  <c:v>27.753936800832289</c:v>
                </c:pt>
                <c:pt idx="43">
                  <c:v>28.709229792479729</c:v>
                </c:pt>
                <c:pt idx="44">
                  <c:v>29.690596957789129</c:v>
                </c:pt>
                <c:pt idx="45">
                  <c:v>30.698485051920628</c:v>
                </c:pt>
                <c:pt idx="46">
                  <c:v>31.733341952102556</c:v>
                </c:pt>
                <c:pt idx="47">
                  <c:v>32.795617459557256</c:v>
                </c:pt>
                <c:pt idx="48">
                  <c:v>33.885764408847052</c:v>
                </c:pt>
                <c:pt idx="49">
                  <c:v>35.004240154608219</c:v>
                </c:pt>
                <c:pt idx="50">
                  <c:v>36.151508519001446</c:v>
                </c:pt>
                <c:pt idx="51">
                  <c:v>37.328042298686647</c:v>
                </c:pt>
                <c:pt idx="52">
                  <c:v>38.534326447937225</c:v>
                </c:pt>
                <c:pt idx="53">
                  <c:v>39.770862074886836</c:v>
                </c:pt>
                <c:pt idx="54">
                  <c:v>41.038171411070067</c:v>
                </c:pt>
                <c:pt idx="55">
                  <c:v>42.336803940570462</c:v>
                </c:pt>
                <c:pt idx="56">
                  <c:v>43.667343904409265</c:v>
                </c:pt>
                <c:pt idx="57">
                  <c:v>45.030419428420608</c:v>
                </c:pt>
                <c:pt idx="58">
                  <c:v>46.426713558837882</c:v>
                </c:pt>
                <c:pt idx="59">
                  <c:v>47.856977529142341</c:v>
                </c:pt>
                <c:pt idx="60">
                  <c:v>49.322046624309451</c:v>
                </c:pt>
                <c:pt idx="61">
                  <c:v>50.822859054156154</c:v>
                </c:pt>
                <c:pt idx="62">
                  <c:v>52.360478295704546</c:v>
                </c:pt>
                <c:pt idx="63">
                  <c:v>53.936119414696478</c:v>
                </c:pt>
                <c:pt idx="64">
                  <c:v>55.5511799278976</c:v>
                </c:pt>
                <c:pt idx="65">
                  <c:v>57.207275819538211</c:v>
                </c:pt>
                <c:pt idx="66">
                  <c:v>58.906283375875525</c:v>
                </c:pt>
                <c:pt idx="67">
                  <c:v>60.65038754981024</c:v>
                </c:pt>
                <c:pt idx="68">
                  <c:v>62.442137610809361</c:v>
                </c:pt>
                <c:pt idx="69">
                  <c:v>64.284510871801729</c:v>
                </c:pt>
                <c:pt idx="70">
                  <c:v>66.180985311567909</c:v>
                </c:pt>
                <c:pt idx="71">
                  <c:v>68.135621925419017</c:v>
                </c:pt>
                <c:pt idx="72">
                  <c:v>70.153157635284089</c:v>
                </c:pt>
                <c:pt idx="73">
                  <c:v>72.239109569004697</c:v>
                </c:pt>
                <c:pt idx="74">
                  <c:v>74.39989147360285</c:v>
                </c:pt>
                <c:pt idx="75">
                  <c:v>76.642942954374448</c:v>
                </c:pt>
                <c:pt idx="76">
                  <c:v>78.976872126376534</c:v>
                </c:pt>
                <c:pt idx="77">
                  <c:v>81.411612122815527</c:v>
                </c:pt>
                <c:pt idx="78">
                  <c:v>83.958591721561518</c:v>
                </c:pt>
                <c:pt idx="79">
                  <c:v>86.630920122412078</c:v>
                </c:pt>
                <c:pt idx="80">
                  <c:v>89.443585629963934</c:v>
                </c:pt>
                <c:pt idx="81">
                  <c:v>92.413667666981297</c:v>
                </c:pt>
                <c:pt idx="82">
                  <c:v>95.560561158613652</c:v>
                </c:pt>
                <c:pt idx="83">
                  <c:v>98.906211887525103</c:v>
                </c:pt>
                <c:pt idx="84">
                  <c:v>102.4753609241333</c:v>
                </c:pt>
                <c:pt idx="85">
                  <c:v>106.29579568643518</c:v>
                </c:pt>
                <c:pt idx="86">
                  <c:v>110.39860458400122</c:v>
                </c:pt>
                <c:pt idx="87">
                  <c:v>114.81843155641363</c:v>
                </c:pt>
                <c:pt idx="88">
                  <c:v>119.59372613585116</c:v>
                </c:pt>
                <c:pt idx="89">
                  <c:v>124.76698395734962</c:v>
                </c:pt>
                <c:pt idx="90">
                  <c:v>130.38497192190718</c:v>
                </c:pt>
                <c:pt idx="91">
                  <c:v>136.49893150312101</c:v>
                </c:pt>
                <c:pt idx="92">
                  <c:v>143.16475299636562</c:v>
                </c:pt>
                <c:pt idx="93">
                  <c:v>150.44311286215918</c:v>
                </c:pt>
                <c:pt idx="94">
                  <c:v>158.39956573621103</c:v>
                </c:pt>
                <c:pt idx="95">
                  <c:v>167.10458219388198</c:v>
                </c:pt>
                <c:pt idx="96">
                  <c:v>176.63352299390337</c:v>
                </c:pt>
                <c:pt idx="97">
                  <c:v>187.06654031420862</c:v>
                </c:pt>
                <c:pt idx="98">
                  <c:v>198.48839646048822</c:v>
                </c:pt>
                <c:pt idx="99">
                  <c:v>210.98819070430994</c:v>
                </c:pt>
                <c:pt idx="100">
                  <c:v>224.65898531946686</c:v>
                </c:pt>
                <c:pt idx="101">
                  <c:v>239.59732255714027</c:v>
                </c:pt>
                <c:pt idx="102">
                  <c:v>255.90262525361862</c:v>
                </c:pt>
                <c:pt idx="103">
                  <c:v>273.67647501464711</c:v>
                </c:pt>
                <c:pt idx="104">
                  <c:v>293.02176347828424</c:v>
                </c:pt>
                <c:pt idx="105">
                  <c:v>314.04171402634177</c:v>
                </c:pt>
                <c:pt idx="106">
                  <c:v>336.83877348778958</c:v>
                </c:pt>
                <c:pt idx="107">
                  <c:v>361.51337584178179</c:v>
                </c:pt>
                <c:pt idx="108">
                  <c:v>388.16258265848018</c:v>
                </c:pt>
                <c:pt idx="109">
                  <c:v>416.87860797845156</c:v>
                </c:pt>
                <c:pt idx="110">
                  <c:v>447.74723848021165</c:v>
                </c:pt>
                <c:pt idx="111">
                  <c:v>480.8461630647443</c:v>
                </c:pt>
                <c:pt idx="112">
                  <c:v>516.2432293293416</c:v>
                </c:pt>
                <c:pt idx="113">
                  <c:v>553.9946477353227</c:v>
                </c:pt>
                <c:pt idx="114">
                  <c:v>594.14316751153342</c:v>
                </c:pt>
                <c:pt idx="115">
                  <c:v>636.71625138791296</c:v>
                </c:pt>
                <c:pt idx="116">
                  <c:v>681.72427902628272</c:v>
                </c:pt>
                <c:pt idx="117">
                  <c:v>729.15881141219802</c:v>
                </c:pt>
                <c:pt idx="118">
                  <c:v>778.99095039636381</c:v>
                </c:pt>
                <c:pt idx="119">
                  <c:v>831.16982893395038</c:v>
                </c:pt>
                <c:pt idx="120">
                  <c:v>885.62126827988754</c:v>
                </c:pt>
                <c:pt idx="121">
                  <c:v>942.24663838147046</c:v>
                </c:pt>
                <c:pt idx="122">
                  <c:v>1000.9219569038053</c:v>
                </c:pt>
                <c:pt idx="123">
                  <c:v>1061.4972606817382</c:v>
                </c:pt>
                <c:pt idx="124">
                  <c:v>1123.7962808859509</c:v>
                </c:pt>
                <c:pt idx="125">
                  <c:v>1187.6164498139897</c:v>
                </c:pt>
                <c:pt idx="126">
                  <c:v>1252.7292629848632</c:v>
                </c:pt>
                <c:pt idx="127">
                  <c:v>1318.8810151694895</c:v>
                </c:pt>
                <c:pt idx="128">
                  <c:v>1385.7939231933958</c:v>
                </c:pt>
                <c:pt idx="129">
                  <c:v>1453.1676418925497</c:v>
                </c:pt>
                <c:pt idx="130">
                  <c:v>1520.6811726021858</c:v>
                </c:pt>
                <c:pt idx="131">
                  <c:v>1587.9951561467185</c:v>
                </c:pt>
                <c:pt idx="132">
                  <c:v>1654.7545346312495</c:v>
                </c:pt>
                <c:pt idx="133">
                  <c:v>1720.5915585824173</c:v>
                </c:pt>
                <c:pt idx="134">
                  <c:v>1785.1291083296828</c:v>
                </c:pt>
                <c:pt idx="135">
                  <c:v>1847.9842911477951</c:v>
                </c:pt>
                <c:pt idx="136">
                  <c:v>1908.772268786503</c:v>
                </c:pt>
                <c:pt idx="137">
                  <c:v>1967.1102637826311</c:v>
                </c:pt>
                <c:pt idx="138">
                  <c:v>2022.6216875592152</c:v>
                </c:pt>
                <c:pt idx="139">
                  <c:v>2074.9403289294196</c:v>
                </c:pt>
                <c:pt idx="140">
                  <c:v>2123.7145383812472</c:v>
                </c:pt>
                <c:pt idx="141">
                  <c:v>2168.6113415398172</c:v>
                </c:pt>
                <c:pt idx="142">
                  <c:v>2209.3204145741975</c:v>
                </c:pt>
                <c:pt idx="143">
                  <c:v>2245.5578550900423</c:v>
                </c:pt>
                <c:pt idx="144">
                  <c:v>2277.0696842462658</c:v>
                </c:pt>
                <c:pt idx="145">
                  <c:v>2303.6350194350225</c:v>
                </c:pt>
                <c:pt idx="146">
                  <c:v>2325.0688618146087</c:v>
                </c:pt>
                <c:pt idx="147">
                  <c:v>2341.224449191046</c:v>
                </c:pt>
                <c:pt idx="148">
                  <c:v>2351.9951320800155</c:v>
                </c:pt>
                <c:pt idx="149">
                  <c:v>2357.3157390882257</c:v>
                </c:pt>
                <c:pt idx="150">
                  <c:v>2357.1634068462822</c:v>
                </c:pt>
                <c:pt idx="151">
                  <c:v>2351.5578593949936</c:v>
                </c:pt>
                <c:pt idx="152">
                  <c:v>2340.5611319518462</c:v>
                </c:pt>
                <c:pt idx="153">
                  <c:v>2324.2767441267792</c:v>
                </c:pt>
                <c:pt idx="154">
                  <c:v>2302.8483376805507</c:v>
                </c:pt>
                <c:pt idx="155">
                  <c:v>2276.4578035891564</c:v>
                </c:pt>
                <c:pt idx="156">
                  <c:v>2245.3229322715702</c:v>
                </c:pt>
                <c:pt idx="157">
                  <c:v>2209.6946291439749</c:v>
                </c:pt>
                <c:pt idx="158">
                  <c:v>2169.8537450011072</c:v>
                </c:pt>
                <c:pt idx="159">
                  <c:v>2126.1075769303407</c:v>
                </c:pt>
                <c:pt idx="160">
                  <c:v>2078.7861004155598</c:v>
                </c:pt>
                <c:pt idx="161">
                  <c:v>2028.2379968881712</c:v>
                </c:pt>
                <c:pt idx="162">
                  <c:v>1974.8265431799377</c:v>
                </c:pt>
                <c:pt idx="163">
                  <c:v>1918.9254301068636</c:v>
                </c:pt>
                <c:pt idx="164">
                  <c:v>1860.9145767833431</c:v>
                </c:pt>
                <c:pt idx="165">
                  <c:v>1801.1760052867601</c:v>
                </c:pt>
                <c:pt idx="166">
                  <c:v>1740.0898370511759</c:v>
                </c:pt>
                <c:pt idx="167">
                  <c:v>1678.0304679817211</c:v>
                </c:pt>
                <c:pt idx="168">
                  <c:v>1615.3629738911541</c:v>
                </c:pt>
                <c:pt idx="169">
                  <c:v>1552.4397916290711</c:v>
                </c:pt>
                <c:pt idx="170">
                  <c:v>1489.5977143798154</c:v>
                </c:pt>
                <c:pt idx="171">
                  <c:v>1427.155232234828</c:v>
                </c:pt>
                <c:pt idx="172">
                  <c:v>1365.4102414886611</c:v>
                </c:pt>
                <c:pt idx="173">
                  <c:v>1304.6381383552648</c:v>
                </c:pt>
                <c:pt idx="174">
                  <c:v>1245.0903051338248</c:v>
                </c:pt>
                <c:pt idx="175">
                  <c:v>1186.9929894415361</c:v>
                </c:pt>
                <c:pt idx="176">
                  <c:v>1130.5465701301061</c:v>
                </c:pt>
                <c:pt idx="177">
                  <c:v>1075.9251970471962</c:v>
                </c:pt>
                <c:pt idx="178">
                  <c:v>1023.2767860084934</c:v>
                </c:pt>
                <c:pt idx="179">
                  <c:v>972.72334529970453</c:v>
                </c:pt>
                <c:pt idx="180">
                  <c:v>924.36160579588488</c:v>
                </c:pt>
                <c:pt idx="181">
                  <c:v>878.26392340882478</c:v>
                </c:pt>
                <c:pt idx="182">
                  <c:v>834.47942006726305</c:v>
                </c:pt>
                <c:pt idx="183">
                  <c:v>793.03532779317038</c:v>
                </c:pt>
                <c:pt idx="184">
                  <c:v>753.93849963151308</c:v>
                </c:pt>
                <c:pt idx="185">
                  <c:v>717.17705117450123</c:v>
                </c:pt>
                <c:pt idx="186">
                  <c:v>682.7220971311084</c:v>
                </c:pt>
                <c:pt idx="187">
                  <c:v>650.52954875274349</c:v>
                </c:pt>
                <c:pt idx="188">
                  <c:v>620.54193985073448</c:v>
                </c:pt>
                <c:pt idx="189">
                  <c:v>592.69025153816915</c:v>
                </c:pt>
                <c:pt idx="190">
                  <c:v>566.89570860163894</c:v>
                </c:pt>
                <c:pt idx="191">
                  <c:v>543.07152346106307</c:v>
                </c:pt>
                <c:pt idx="192">
                  <c:v>521.12456691313957</c:v>
                </c:pt>
                <c:pt idx="193">
                  <c:v>500.95694818653226</c:v>
                </c:pt>
                <c:pt idx="194">
                  <c:v>482.46749018042578</c:v>
                </c:pt>
                <c:pt idx="195">
                  <c:v>465.55308903755872</c:v>
                </c:pt>
                <c:pt idx="196">
                  <c:v>450.10995035185971</c:v>
                </c:pt>
                <c:pt idx="197">
                  <c:v>436.03469727342372</c:v>
                </c:pt>
                <c:pt idx="198">
                  <c:v>423.22534850439729</c:v>
                </c:pt>
                <c:pt idx="199">
                  <c:v>411.58216664365773</c:v>
                </c:pt>
                <c:pt idx="200">
                  <c:v>401.00837951166329</c:v>
                </c:pt>
                <c:pt idx="201">
                  <c:v>391.41077895519942</c:v>
                </c:pt>
                <c:pt idx="202">
                  <c:v>382.70020318966436</c:v>
                </c:pt>
                <c:pt idx="203">
                  <c:v>374.79190998701347</c:v>
                </c:pt>
                <c:pt idx="204">
                  <c:v>367.60584897080736</c:v>
                </c:pt>
                <c:pt idx="205">
                  <c:v>361.06684195174608</c:v>
                </c:pt>
                <c:pt idx="206">
                  <c:v>355.10468064917353</c:v>
                </c:pt>
                <c:pt idx="207">
                  <c:v>349.65415132020831</c:v>
                </c:pt>
                <c:pt idx="208">
                  <c:v>344.65499578619233</c:v>
                </c:pt>
                <c:pt idx="209">
                  <c:v>340.05181813409905</c:v>
                </c:pt>
                <c:pt idx="210">
                  <c:v>335.79394600789493</c:v>
                </c:pt>
                <c:pt idx="211">
                  <c:v>331.83525492008869</c:v>
                </c:pt>
                <c:pt idx="212">
                  <c:v>328.1339634346657</c:v>
                </c:pt>
                <c:pt idx="213">
                  <c:v>324.65240642533473</c:v>
                </c:pt>
                <c:pt idx="214">
                  <c:v>321.35679292138525</c:v>
                </c:pt>
                <c:pt idx="215">
                  <c:v>318.21695433906996</c:v>
                </c:pt>
                <c:pt idx="216">
                  <c:v>315.20608817808699</c:v>
                </c:pt>
                <c:pt idx="217">
                  <c:v>312.30050155667215</c:v>
                </c:pt>
                <c:pt idx="218">
                  <c:v>309.47935827824585</c:v>
                </c:pt>
                <c:pt idx="219">
                  <c:v>306.72443247830893</c:v>
                </c:pt>
                <c:pt idx="220">
                  <c:v>304.01987130042932</c:v>
                </c:pt>
                <c:pt idx="221">
                  <c:v>301.35196850047026</c:v>
                </c:pt>
                <c:pt idx="222">
                  <c:v>298.70895038236756</c:v>
                </c:pt>
                <c:pt idx="223">
                  <c:v>296.08077502846965</c:v>
                </c:pt>
                <c:pt idx="224">
                  <c:v>293.45894540298627</c:v>
                </c:pt>
                <c:pt idx="225">
                  <c:v>290.83633657706218</c:v>
                </c:pt>
                <c:pt idx="226">
                  <c:v>288.20703704626823</c:v>
                </c:pt>
                <c:pt idx="227">
                  <c:v>285.56620388267936</c:v>
                </c:pt>
                <c:pt idx="228">
                  <c:v>282.90993128042555</c:v>
                </c:pt>
                <c:pt idx="229">
                  <c:v>280.23513191148663</c:v>
                </c:pt>
                <c:pt idx="230">
                  <c:v>277.53943040327113</c:v>
                </c:pt>
                <c:pt idx="231">
                  <c:v>274.82106817644785</c:v>
                </c:pt>
                <c:pt idx="232">
                  <c:v>272.07881883659599</c:v>
                </c:pt>
                <c:pt idx="233">
                  <c:v>269.31191329172151</c:v>
                </c:pt>
                <c:pt idx="234">
                  <c:v>266.51997376606852</c:v>
                </c:pt>
                <c:pt idx="235">
                  <c:v>263.70295589483538</c:v>
                </c:pt>
                <c:pt idx="236">
                  <c:v>260.86109811121423</c:v>
                </c:pt>
                <c:pt idx="237">
                  <c:v>257.994877573525</c:v>
                </c:pt>
                <c:pt idx="238">
                  <c:v>255.10497192347052</c:v>
                </c:pt>
                <c:pt idx="239">
                  <c:v>252.19222621442074</c:v>
                </c:pt>
                <c:pt idx="240">
                  <c:v>249.25762439918836</c:v>
                </c:pt>
                <c:pt idx="241">
                  <c:v>246.30226481842064</c:v>
                </c:pt>
                <c:pt idx="242">
                  <c:v>243.32733918209215</c:v>
                </c:pt>
                <c:pt idx="243">
                  <c:v>240.33411458681076</c:v>
                </c:pt>
                <c:pt idx="244">
                  <c:v>237.32391815968737</c:v>
                </c:pt>
                <c:pt idx="245">
                  <c:v>234.29812396504002</c:v>
                </c:pt>
                <c:pt idx="246">
                  <c:v>231.25814185270809</c:v>
                </c:pt>
                <c:pt idx="247">
                  <c:v>228.20540796593886</c:v>
                </c:pt>
                <c:pt idx="248">
                  <c:v>225.14137666273959</c:v>
                </c:pt>
                <c:pt idx="249">
                  <c:v>222.06751363705473</c:v>
                </c:pt>
                <c:pt idx="250">
                  <c:v>218.98529005539504</c:v>
                </c:pt>
                <c:pt idx="251">
                  <c:v>215.89617755054269</c:v>
                </c:pt>
                <c:pt idx="252">
                  <c:v>212.80164393707662</c:v>
                </c:pt>
                <c:pt idx="253">
                  <c:v>209.70314953367279</c:v>
                </c:pt>
                <c:pt idx="254">
                  <c:v>206.60214399490306</c:v>
                </c:pt>
                <c:pt idx="255">
                  <c:v>203.50006357056458</c:v>
                </c:pt>
                <c:pt idx="256">
                  <c:v>200.39832872387581</c:v>
                </c:pt>
                <c:pt idx="257">
                  <c:v>197.29834205121406</c:v>
                </c:pt>
                <c:pt idx="258">
                  <c:v>194.20148645578263</c:v>
                </c:pt>
                <c:pt idx="259">
                  <c:v>191.10912353582211</c:v>
                </c:pt>
                <c:pt idx="260">
                  <c:v>188.0225921549096</c:v>
                </c:pt>
                <c:pt idx="261">
                  <c:v>184.94320716771446</c:v>
                </c:pt>
                <c:pt idx="262">
                  <c:v>181.87225827946327</c:v>
                </c:pt>
                <c:pt idx="263">
                  <c:v>178.81100902136498</c:v>
                </c:pt>
                <c:pt idx="264">
                  <c:v>175.76069582761508</c:v>
                </c:pt>
                <c:pt idx="265">
                  <c:v>172.72252720231921</c:v>
                </c:pt>
                <c:pt idx="266">
                  <c:v>169.69768296692456</c:v>
                </c:pt>
                <c:pt idx="267">
                  <c:v>166.68731358056399</c:v>
                </c:pt>
                <c:pt idx="268">
                  <c:v>163.69253952718381</c:v>
                </c:pt>
                <c:pt idx="269">
                  <c:v>160.71445076452139</c:v>
                </c:pt>
                <c:pt idx="270">
                  <c:v>157.75410623092159</c:v>
                </c:pt>
                <c:pt idx="271">
                  <c:v>154.81253340673001</c:v>
                </c:pt>
                <c:pt idx="272">
                  <c:v>151.89072792761766</c:v>
                </c:pt>
                <c:pt idx="273">
                  <c:v>148.98965324758933</c:v>
                </c:pt>
                <c:pt idx="274">
                  <c:v>146.11024034984175</c:v>
                </c:pt>
                <c:pt idx="275">
                  <c:v>143.25338750385052</c:v>
                </c:pt>
                <c:pt idx="276">
                  <c:v>140.41996006730852</c:v>
                </c:pt>
                <c:pt idx="277">
                  <c:v>137.61079033165672</c:v>
                </c:pt>
                <c:pt idx="278">
                  <c:v>134.82667741005727</c:v>
                </c:pt>
                <c:pt idx="279">
                  <c:v>132.06838716674466</c:v>
                </c:pt>
                <c:pt idx="280">
                  <c:v>129.33665218672002</c:v>
                </c:pt>
                <c:pt idx="281">
                  <c:v>126.63217178478553</c:v>
                </c:pt>
                <c:pt idx="282">
                  <c:v>123.95561205293373</c:v>
                </c:pt>
                <c:pt idx="283">
                  <c:v>121.30760594509682</c:v>
                </c:pt>
                <c:pt idx="284">
                  <c:v>118.68875339826278</c:v>
                </c:pt>
                <c:pt idx="285">
                  <c:v>116.09962148895113</c:v>
                </c:pt>
                <c:pt idx="286">
                  <c:v>113.54074462401384</c:v>
                </c:pt>
                <c:pt idx="287">
                  <c:v>111.01262476472778</c:v>
                </c:pt>
                <c:pt idx="288">
                  <c:v>108.5157316831051</c:v>
                </c:pt>
                <c:pt idx="289">
                  <c:v>106.05050324934443</c:v>
                </c:pt>
                <c:pt idx="290">
                  <c:v>103.61734574930946</c:v>
                </c:pt>
                <c:pt idx="291">
                  <c:v>101.21663423092427</c:v>
                </c:pt>
                <c:pt idx="292">
                  <c:v>98.848712878331241</c:v>
                </c:pt>
                <c:pt idx="293">
                  <c:v>96.513895412666756</c:v>
                </c:pt>
                <c:pt idx="294">
                  <c:v>94.21246551827636</c:v>
                </c:pt>
                <c:pt idx="295">
                  <c:v>91.944677293190722</c:v>
                </c:pt>
                <c:pt idx="296">
                  <c:v>89.71075572267118</c:v>
                </c:pt>
                <c:pt idx="297">
                  <c:v>87.510897174620297</c:v>
                </c:pt>
                <c:pt idx="298">
                  <c:v>85.345269915657227</c:v>
                </c:pt>
                <c:pt idx="299">
                  <c:v>83.214014646641317</c:v>
                </c:pt>
                <c:pt idx="300">
                  <c:v>81.117245056442755</c:v>
                </c:pt>
                <c:pt idx="301">
                  <c:v>79.055048392744183</c:v>
                </c:pt>
                <c:pt idx="302">
                  <c:v>77.02748604866845</c:v>
                </c:pt>
                <c:pt idx="303">
                  <c:v>75.034594164027524</c:v>
                </c:pt>
                <c:pt idx="304">
                  <c:v>73.076384240009418</c:v>
                </c:pt>
                <c:pt idx="305">
                  <c:v>71.152843766104098</c:v>
                </c:pt>
                <c:pt idx="306">
                  <c:v>69.263936858104159</c:v>
                </c:pt>
                <c:pt idx="307">
                  <c:v>67.409604906011865</c:v>
                </c:pt>
                <c:pt idx="308">
                  <c:v>65.589767230714088</c:v>
                </c:pt>
                <c:pt idx="309">
                  <c:v>63.804321748287357</c:v>
                </c:pt>
                <c:pt idx="310">
                  <c:v>62.053145640824468</c:v>
                </c:pt>
                <c:pt idx="311">
                  <c:v>60.336096032688879</c:v>
                </c:pt>
                <c:pt idx="312">
                  <c:v>58.653010671126424</c:v>
                </c:pt>
                <c:pt idx="313">
                  <c:v>57.003708610182819</c:v>
                </c:pt>
                <c:pt idx="314">
                  <c:v>55.387990896902295</c:v>
                </c:pt>
                <c:pt idx="315">
                  <c:v>53.805641258806894</c:v>
                </c:pt>
                <c:pt idx="316">
                  <c:v>52.256426791679999</c:v>
                </c:pt>
                <c:pt idx="317">
                  <c:v>50.740098646708233</c:v>
                </c:pt>
                <c:pt idx="318">
                  <c:v>49.256392716059139</c:v>
                </c:pt>
                <c:pt idx="319">
                  <c:v>47.805030316006061</c:v>
                </c:pt>
                <c:pt idx="320">
                  <c:v>46.385718866738763</c:v>
                </c:pt>
                <c:pt idx="321">
                  <c:v>44.998152568025425</c:v>
                </c:pt>
                <c:pt idx="322">
                  <c:v>43.642013069930101</c:v>
                </c:pt>
                <c:pt idx="323">
                  <c:v>42.31697013781622</c:v>
                </c:pt>
                <c:pt idx="324">
                  <c:v>41.022682310896968</c:v>
                </c:pt>
                <c:pt idx="325">
                  <c:v>39.758797553630892</c:v>
                </c:pt>
                <c:pt idx="326">
                  <c:v>38.524953899292413</c:v>
                </c:pt>
                <c:pt idx="327">
                  <c:v>37.320780085074759</c:v>
                </c:pt>
                <c:pt idx="328">
                  <c:v>36.145896178123358</c:v>
                </c:pt>
                <c:pt idx="329">
                  <c:v>34.999914191926614</c:v>
                </c:pt>
                <c:pt idx="330">
                  <c:v>33.882438692523586</c:v>
                </c:pt>
                <c:pt idx="331">
                  <c:v>32.793067394024163</c:v>
                </c:pt>
                <c:pt idx="332">
                  <c:v>31.731391742967539</c:v>
                </c:pt>
                <c:pt idx="333">
                  <c:v>30.69699749107993</c:v>
                </c:pt>
                <c:pt idx="334">
                  <c:v>29.689465256022292</c:v>
                </c:pt>
                <c:pt idx="335">
                  <c:v>28.708371069754193</c:v>
                </c:pt>
                <c:pt idx="336">
                  <c:v>27.753286914168918</c:v>
                </c:pt>
                <c:pt idx="337">
                  <c:v>26.823781243689083</c:v>
                </c:pt>
                <c:pt idx="338">
                  <c:v>25.919419494539721</c:v>
                </c:pt>
                <c:pt idx="339">
                  <c:v>25.039764580451028</c:v>
                </c:pt>
                <c:pt idx="340">
                  <c:v>24.184377374566822</c:v>
                </c:pt>
                <c:pt idx="341">
                  <c:v>23.352817177370415</c:v>
                </c:pt>
                <c:pt idx="342">
                  <c:v>22.544642170463071</c:v>
                </c:pt>
                <c:pt idx="343">
                  <c:v>21.759409856061854</c:v>
                </c:pt>
                <c:pt idx="344">
                  <c:v>20.996677482108026</c:v>
                </c:pt>
                <c:pt idx="345">
                  <c:v>20.256002452906827</c:v>
                </c:pt>
                <c:pt idx="346">
                  <c:v>19.536942725242795</c:v>
                </c:pt>
                <c:pt idx="347">
                  <c:v>18.839057189940291</c:v>
                </c:pt>
                <c:pt idx="348">
                  <c:v>18.161906038864053</c:v>
                </c:pt>
                <c:pt idx="349">
                  <c:v>17.505051117377064</c:v>
                </c:pt>
                <c:pt idx="350">
                  <c:v>16.868056262295021</c:v>
                </c:pt>
                <c:pt idx="351">
                  <c:v>16.250487625399916</c:v>
                </c:pt>
                <c:pt idx="352">
                  <c:v>15.651913982594261</c:v>
                </c:pt>
                <c:pt idx="353">
                  <c:v>15.07190702879811</c:v>
                </c:pt>
                <c:pt idx="354">
                  <c:v>14.51004165870987</c:v>
                </c:pt>
                <c:pt idx="355">
                  <c:v>13.965896233569765</c:v>
                </c:pt>
                <c:pt idx="356">
                  <c:v>13.439052834081522</c:v>
                </c:pt>
                <c:pt idx="357">
                  <c:v>12.929097499665756</c:v>
                </c:pt>
                <c:pt idx="358">
                  <c:v>12.435620454230049</c:v>
                </c:pt>
                <c:pt idx="359">
                  <c:v>11.958216318659829</c:v>
                </c:pt>
                <c:pt idx="360">
                  <c:v>11.496484310243742</c:v>
                </c:pt>
                <c:pt idx="361">
                  <c:v>11.050028429261296</c:v>
                </c:pt>
                <c:pt idx="362">
                  <c:v>10.618457632973097</c:v>
                </c:pt>
                <c:pt idx="363">
                  <c:v>10.201385997261815</c:v>
                </c:pt>
                <c:pt idx="364">
                  <c:v>9.7984328661857525</c:v>
                </c:pt>
                <c:pt idx="365">
                  <c:v>9.4092229897126671</c:v>
                </c:pt>
              </c:numCache>
            </c:numRef>
          </c:yVal>
          <c:smooth val="1"/>
        </c:ser>
        <c:axId val="144020224"/>
        <c:axId val="144021760"/>
      </c:scatterChart>
      <c:valAx>
        <c:axId val="144020224"/>
        <c:scaling>
          <c:orientation val="minMax"/>
          <c:max val="37437"/>
          <c:min val="37073"/>
        </c:scaling>
        <c:axPos val="b"/>
        <c:numFmt formatCode="d\ mmm" sourceLinked="0"/>
        <c:tickLblPos val="nextTo"/>
        <c:txPr>
          <a:bodyPr rot="0" vert="horz"/>
          <a:lstStyle/>
          <a:p>
            <a:pPr>
              <a:defRPr/>
            </a:pPr>
            <a:endParaRPr lang="en-US"/>
          </a:p>
        </c:txPr>
        <c:crossAx val="144021760"/>
        <c:crosses val="autoZero"/>
        <c:crossBetween val="midCat"/>
        <c:majorUnit val="60.666666599999999"/>
      </c:valAx>
      <c:valAx>
        <c:axId val="144021760"/>
        <c:scaling>
          <c:orientation val="minMax"/>
        </c:scaling>
        <c:axPos val="l"/>
        <c:majorGridlines/>
        <c:title>
          <c:tx>
            <c:rich>
              <a:bodyPr rot="-5400000" vert="horz"/>
              <a:lstStyle/>
              <a:p>
                <a:pPr>
                  <a:defRPr/>
                </a:pPr>
                <a:r>
                  <a:rPr lang="en-GB"/>
                  <a:t>Number</a:t>
                </a:r>
                <a:r>
                  <a:rPr lang="en-GB" baseline="0"/>
                  <a:t> of penguins</a:t>
                </a:r>
                <a:endParaRPr lang="en-GB"/>
              </a:p>
            </c:rich>
          </c:tx>
        </c:title>
        <c:numFmt formatCode="0" sourceLinked="1"/>
        <c:tickLblPos val="nextTo"/>
        <c:crossAx val="144020224"/>
        <c:crosses val="autoZero"/>
        <c:crossBetween val="midCat"/>
      </c:valAx>
    </c:plotArea>
    <c:legend>
      <c:legendPos val="r"/>
      <c:layout>
        <c:manualLayout>
          <c:xMode val="edge"/>
          <c:yMode val="edge"/>
          <c:x val="0.69094734182983353"/>
          <c:y val="9.2309340882688024E-2"/>
          <c:w val="0.26640444063940732"/>
          <c:h val="0.23336896002753754"/>
        </c:manualLayout>
      </c:layout>
      <c:overlay val="1"/>
      <c:spPr>
        <a:solidFill>
          <a:sysClr val="window" lastClr="FFFFFF"/>
        </a:solidFill>
        <a:ln>
          <a:solidFill>
            <a:sysClr val="windowText" lastClr="000000">
              <a:lumMod val="75000"/>
              <a:lumOff val="25000"/>
            </a:sysClr>
          </a:solidFill>
        </a:ln>
        <a:effectLst>
          <a:outerShdw blurRad="50800" dist="38100" dir="2700000" algn="tl" rotWithShape="0">
            <a:prstClr val="black">
              <a:alpha val="40000"/>
            </a:prstClr>
          </a:outerShdw>
        </a:effectLst>
      </c:spPr>
      <c:txPr>
        <a:bodyPr/>
        <a:lstStyle/>
        <a:p>
          <a:pPr>
            <a:defRPr lang="en-ZA" sz="1000" b="0" i="0" u="none" strike="noStrike" kern="1200" baseline="0">
              <a:solidFill>
                <a:sysClr val="windowText" lastClr="000000"/>
              </a:solidFill>
              <a:latin typeface="+mn-lt"/>
              <a:ea typeface="+mn-ea"/>
              <a:cs typeface="+mn-cs"/>
            </a:defRPr>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GB"/>
              <a:t>2001/2002</a:t>
            </a:r>
          </a:p>
          <a:p>
            <a:pPr>
              <a:defRPr/>
            </a:pPr>
            <a:r>
              <a:rPr lang="en-GB"/>
              <a:t>Robben immatures</a:t>
            </a:r>
          </a:p>
        </c:rich>
      </c:tx>
      <c:layout>
        <c:manualLayout>
          <c:xMode val="edge"/>
          <c:yMode val="edge"/>
          <c:x val="0.10125509758292332"/>
          <c:y val="7.046978281987408E-2"/>
        </c:manualLayout>
      </c:layout>
      <c:overlay val="1"/>
    </c:title>
    <c:plotArea>
      <c:layout>
        <c:manualLayout>
          <c:layoutTarget val="inner"/>
          <c:xMode val="edge"/>
          <c:yMode val="edge"/>
          <c:x val="0.10471601631185019"/>
          <c:y val="5.1400554097404488E-2"/>
          <c:w val="0.85319543632877348"/>
          <c:h val="0.85189636853381123"/>
        </c:manualLayout>
      </c:layout>
      <c:scatterChart>
        <c:scatterStyle val="smoothMarker"/>
        <c:ser>
          <c:idx val="0"/>
          <c:order val="0"/>
          <c:tx>
            <c:v>Counts</c:v>
          </c:tx>
          <c:spPr>
            <a:ln>
              <a:noFill/>
            </a:ln>
          </c:spPr>
          <c:marker>
            <c:symbol val="diamond"/>
            <c:size val="6"/>
          </c:marker>
          <c:xVal>
            <c:numRef>
              <c:f>fits!$B$302:$B$310</c:f>
              <c:numCache>
                <c:formatCode>0</c:formatCode>
                <c:ptCount val="9"/>
                <c:pt idx="0">
                  <c:v>37202</c:v>
                </c:pt>
                <c:pt idx="1">
                  <c:v>37213</c:v>
                </c:pt>
                <c:pt idx="2">
                  <c:v>37227</c:v>
                </c:pt>
                <c:pt idx="3">
                  <c:v>37239</c:v>
                </c:pt>
                <c:pt idx="4">
                  <c:v>37254</c:v>
                </c:pt>
                <c:pt idx="5">
                  <c:v>37268</c:v>
                </c:pt>
                <c:pt idx="6">
                  <c:v>37288</c:v>
                </c:pt>
                <c:pt idx="7">
                  <c:v>37318</c:v>
                </c:pt>
                <c:pt idx="8">
                  <c:v>37416</c:v>
                </c:pt>
              </c:numCache>
            </c:numRef>
          </c:xVal>
          <c:yVal>
            <c:numRef>
              <c:f>fits!$D$302:$D$310</c:f>
              <c:numCache>
                <c:formatCode>0</c:formatCode>
                <c:ptCount val="9"/>
                <c:pt idx="0">
                  <c:v>211</c:v>
                </c:pt>
                <c:pt idx="1">
                  <c:v>643</c:v>
                </c:pt>
                <c:pt idx="2">
                  <c:v>626</c:v>
                </c:pt>
                <c:pt idx="3">
                  <c:v>243</c:v>
                </c:pt>
                <c:pt idx="4">
                  <c:v>111</c:v>
                </c:pt>
                <c:pt idx="5">
                  <c:v>60</c:v>
                </c:pt>
                <c:pt idx="6">
                  <c:v>32</c:v>
                </c:pt>
                <c:pt idx="7">
                  <c:v>144</c:v>
                </c:pt>
                <c:pt idx="8">
                  <c:v>8</c:v>
                </c:pt>
              </c:numCache>
            </c:numRef>
          </c:yVal>
          <c:smooth val="1"/>
        </c:ser>
        <c:ser>
          <c:idx val="1"/>
          <c:order val="1"/>
          <c:tx>
            <c:v>Fitted double Gaussian</c:v>
          </c:tx>
          <c:spPr>
            <a:ln w="19050"/>
          </c:spPr>
          <c:marker>
            <c:symbol val="none"/>
          </c:marker>
          <c:xVal>
            <c:numRef>
              <c:f>fits!$AJ$307:$OK$307</c:f>
              <c:numCache>
                <c:formatCode>0</c:formatCode>
                <c:ptCount val="366"/>
                <c:pt idx="0" formatCode="General">
                  <c:v>37073</c:v>
                </c:pt>
                <c:pt idx="1">
                  <c:v>37074</c:v>
                </c:pt>
                <c:pt idx="2">
                  <c:v>37075</c:v>
                </c:pt>
                <c:pt idx="3">
                  <c:v>37076</c:v>
                </c:pt>
                <c:pt idx="4">
                  <c:v>37077</c:v>
                </c:pt>
                <c:pt idx="5">
                  <c:v>37078</c:v>
                </c:pt>
                <c:pt idx="6">
                  <c:v>37079</c:v>
                </c:pt>
                <c:pt idx="7">
                  <c:v>37080</c:v>
                </c:pt>
                <c:pt idx="8">
                  <c:v>37081</c:v>
                </c:pt>
                <c:pt idx="9">
                  <c:v>37082</c:v>
                </c:pt>
                <c:pt idx="10">
                  <c:v>37083</c:v>
                </c:pt>
                <c:pt idx="11">
                  <c:v>37084</c:v>
                </c:pt>
                <c:pt idx="12">
                  <c:v>37085</c:v>
                </c:pt>
                <c:pt idx="13">
                  <c:v>37086</c:v>
                </c:pt>
                <c:pt idx="14">
                  <c:v>37087</c:v>
                </c:pt>
                <c:pt idx="15">
                  <c:v>37088</c:v>
                </c:pt>
                <c:pt idx="16">
                  <c:v>37089</c:v>
                </c:pt>
                <c:pt idx="17">
                  <c:v>37090</c:v>
                </c:pt>
                <c:pt idx="18">
                  <c:v>37091</c:v>
                </c:pt>
                <c:pt idx="19">
                  <c:v>37092</c:v>
                </c:pt>
                <c:pt idx="20">
                  <c:v>37093</c:v>
                </c:pt>
                <c:pt idx="21">
                  <c:v>37094</c:v>
                </c:pt>
                <c:pt idx="22">
                  <c:v>37095</c:v>
                </c:pt>
                <c:pt idx="23">
                  <c:v>37096</c:v>
                </c:pt>
                <c:pt idx="24">
                  <c:v>37097</c:v>
                </c:pt>
                <c:pt idx="25">
                  <c:v>37098</c:v>
                </c:pt>
                <c:pt idx="26">
                  <c:v>37099</c:v>
                </c:pt>
                <c:pt idx="27">
                  <c:v>37100</c:v>
                </c:pt>
                <c:pt idx="28">
                  <c:v>37101</c:v>
                </c:pt>
                <c:pt idx="29">
                  <c:v>37102</c:v>
                </c:pt>
                <c:pt idx="30">
                  <c:v>37103</c:v>
                </c:pt>
                <c:pt idx="31">
                  <c:v>37104</c:v>
                </c:pt>
                <c:pt idx="32">
                  <c:v>37105</c:v>
                </c:pt>
                <c:pt idx="33">
                  <c:v>37106</c:v>
                </c:pt>
                <c:pt idx="34">
                  <c:v>37107</c:v>
                </c:pt>
                <c:pt idx="35">
                  <c:v>37108</c:v>
                </c:pt>
                <c:pt idx="36">
                  <c:v>37109</c:v>
                </c:pt>
                <c:pt idx="37">
                  <c:v>37110</c:v>
                </c:pt>
                <c:pt idx="38">
                  <c:v>37111</c:v>
                </c:pt>
                <c:pt idx="39">
                  <c:v>37112</c:v>
                </c:pt>
                <c:pt idx="40">
                  <c:v>37113</c:v>
                </c:pt>
                <c:pt idx="41">
                  <c:v>37114</c:v>
                </c:pt>
                <c:pt idx="42">
                  <c:v>37115</c:v>
                </c:pt>
                <c:pt idx="43">
                  <c:v>37116</c:v>
                </c:pt>
                <c:pt idx="44">
                  <c:v>37117</c:v>
                </c:pt>
                <c:pt idx="45">
                  <c:v>37118</c:v>
                </c:pt>
                <c:pt idx="46">
                  <c:v>37119</c:v>
                </c:pt>
                <c:pt idx="47">
                  <c:v>37120</c:v>
                </c:pt>
                <c:pt idx="48">
                  <c:v>37121</c:v>
                </c:pt>
                <c:pt idx="49">
                  <c:v>37122</c:v>
                </c:pt>
                <c:pt idx="50">
                  <c:v>37123</c:v>
                </c:pt>
                <c:pt idx="51">
                  <c:v>37124</c:v>
                </c:pt>
                <c:pt idx="52">
                  <c:v>37125</c:v>
                </c:pt>
                <c:pt idx="53">
                  <c:v>37126</c:v>
                </c:pt>
                <c:pt idx="54">
                  <c:v>37127</c:v>
                </c:pt>
                <c:pt idx="55">
                  <c:v>37128</c:v>
                </c:pt>
                <c:pt idx="56">
                  <c:v>37129</c:v>
                </c:pt>
                <c:pt idx="57">
                  <c:v>37130</c:v>
                </c:pt>
                <c:pt idx="58">
                  <c:v>37131</c:v>
                </c:pt>
                <c:pt idx="59">
                  <c:v>37132</c:v>
                </c:pt>
                <c:pt idx="60">
                  <c:v>37133</c:v>
                </c:pt>
                <c:pt idx="61">
                  <c:v>37134</c:v>
                </c:pt>
                <c:pt idx="62">
                  <c:v>37135</c:v>
                </c:pt>
                <c:pt idx="63">
                  <c:v>37136</c:v>
                </c:pt>
                <c:pt idx="64">
                  <c:v>37137</c:v>
                </c:pt>
                <c:pt idx="65">
                  <c:v>37138</c:v>
                </c:pt>
                <c:pt idx="66">
                  <c:v>37139</c:v>
                </c:pt>
                <c:pt idx="67">
                  <c:v>37140</c:v>
                </c:pt>
                <c:pt idx="68">
                  <c:v>37141</c:v>
                </c:pt>
                <c:pt idx="69">
                  <c:v>37142</c:v>
                </c:pt>
                <c:pt idx="70">
                  <c:v>37143</c:v>
                </c:pt>
                <c:pt idx="71">
                  <c:v>37144</c:v>
                </c:pt>
                <c:pt idx="72">
                  <c:v>37145</c:v>
                </c:pt>
                <c:pt idx="73">
                  <c:v>37146</c:v>
                </c:pt>
                <c:pt idx="74">
                  <c:v>37147</c:v>
                </c:pt>
                <c:pt idx="75">
                  <c:v>37148</c:v>
                </c:pt>
                <c:pt idx="76">
                  <c:v>37149</c:v>
                </c:pt>
                <c:pt idx="77">
                  <c:v>37150</c:v>
                </c:pt>
                <c:pt idx="78">
                  <c:v>37151</c:v>
                </c:pt>
                <c:pt idx="79">
                  <c:v>37152</c:v>
                </c:pt>
                <c:pt idx="80">
                  <c:v>37153</c:v>
                </c:pt>
                <c:pt idx="81">
                  <c:v>37154</c:v>
                </c:pt>
                <c:pt idx="82">
                  <c:v>37155</c:v>
                </c:pt>
                <c:pt idx="83">
                  <c:v>37156</c:v>
                </c:pt>
                <c:pt idx="84">
                  <c:v>37157</c:v>
                </c:pt>
                <c:pt idx="85">
                  <c:v>37158</c:v>
                </c:pt>
                <c:pt idx="86">
                  <c:v>37159</c:v>
                </c:pt>
                <c:pt idx="87">
                  <c:v>37160</c:v>
                </c:pt>
                <c:pt idx="88">
                  <c:v>37161</c:v>
                </c:pt>
                <c:pt idx="89">
                  <c:v>37162</c:v>
                </c:pt>
                <c:pt idx="90">
                  <c:v>37163</c:v>
                </c:pt>
                <c:pt idx="91">
                  <c:v>37164</c:v>
                </c:pt>
                <c:pt idx="92">
                  <c:v>37165</c:v>
                </c:pt>
                <c:pt idx="93">
                  <c:v>37166</c:v>
                </c:pt>
                <c:pt idx="94">
                  <c:v>37167</c:v>
                </c:pt>
                <c:pt idx="95">
                  <c:v>37168</c:v>
                </c:pt>
                <c:pt idx="96">
                  <c:v>37169</c:v>
                </c:pt>
                <c:pt idx="97">
                  <c:v>37170</c:v>
                </c:pt>
                <c:pt idx="98">
                  <c:v>37171</c:v>
                </c:pt>
                <c:pt idx="99">
                  <c:v>37172</c:v>
                </c:pt>
                <c:pt idx="100">
                  <c:v>37173</c:v>
                </c:pt>
                <c:pt idx="101">
                  <c:v>37174</c:v>
                </c:pt>
                <c:pt idx="102">
                  <c:v>37175</c:v>
                </c:pt>
                <c:pt idx="103">
                  <c:v>37176</c:v>
                </c:pt>
                <c:pt idx="104">
                  <c:v>37177</c:v>
                </c:pt>
                <c:pt idx="105">
                  <c:v>37178</c:v>
                </c:pt>
                <c:pt idx="106">
                  <c:v>37179</c:v>
                </c:pt>
                <c:pt idx="107">
                  <c:v>37180</c:v>
                </c:pt>
                <c:pt idx="108">
                  <c:v>37181</c:v>
                </c:pt>
                <c:pt idx="109">
                  <c:v>37182</c:v>
                </c:pt>
                <c:pt idx="110">
                  <c:v>37183</c:v>
                </c:pt>
                <c:pt idx="111">
                  <c:v>37184</c:v>
                </c:pt>
                <c:pt idx="112">
                  <c:v>37185</c:v>
                </c:pt>
                <c:pt idx="113">
                  <c:v>37186</c:v>
                </c:pt>
                <c:pt idx="114">
                  <c:v>37187</c:v>
                </c:pt>
                <c:pt idx="115">
                  <c:v>37188</c:v>
                </c:pt>
                <c:pt idx="116">
                  <c:v>37189</c:v>
                </c:pt>
                <c:pt idx="117">
                  <c:v>37190</c:v>
                </c:pt>
                <c:pt idx="118">
                  <c:v>37191</c:v>
                </c:pt>
                <c:pt idx="119">
                  <c:v>37192</c:v>
                </c:pt>
                <c:pt idx="120">
                  <c:v>37193</c:v>
                </c:pt>
                <c:pt idx="121">
                  <c:v>37194</c:v>
                </c:pt>
                <c:pt idx="122">
                  <c:v>37195</c:v>
                </c:pt>
                <c:pt idx="123">
                  <c:v>37196</c:v>
                </c:pt>
                <c:pt idx="124">
                  <c:v>37197</c:v>
                </c:pt>
                <c:pt idx="125">
                  <c:v>37198</c:v>
                </c:pt>
                <c:pt idx="126">
                  <c:v>37199</c:v>
                </c:pt>
                <c:pt idx="127">
                  <c:v>37200</c:v>
                </c:pt>
                <c:pt idx="128">
                  <c:v>37201</c:v>
                </c:pt>
                <c:pt idx="129">
                  <c:v>37202</c:v>
                </c:pt>
                <c:pt idx="130">
                  <c:v>37203</c:v>
                </c:pt>
                <c:pt idx="131">
                  <c:v>37204</c:v>
                </c:pt>
                <c:pt idx="132">
                  <c:v>37205</c:v>
                </c:pt>
                <c:pt idx="133">
                  <c:v>37206</c:v>
                </c:pt>
                <c:pt idx="134">
                  <c:v>37207</c:v>
                </c:pt>
                <c:pt idx="135">
                  <c:v>37208</c:v>
                </c:pt>
                <c:pt idx="136">
                  <c:v>37209</c:v>
                </c:pt>
                <c:pt idx="137">
                  <c:v>37210</c:v>
                </c:pt>
                <c:pt idx="138">
                  <c:v>37211</c:v>
                </c:pt>
                <c:pt idx="139">
                  <c:v>37212</c:v>
                </c:pt>
                <c:pt idx="140">
                  <c:v>37213</c:v>
                </c:pt>
                <c:pt idx="141">
                  <c:v>37214</c:v>
                </c:pt>
                <c:pt idx="142">
                  <c:v>37215</c:v>
                </c:pt>
                <c:pt idx="143">
                  <c:v>37216</c:v>
                </c:pt>
                <c:pt idx="144">
                  <c:v>37217</c:v>
                </c:pt>
                <c:pt idx="145">
                  <c:v>37218</c:v>
                </c:pt>
                <c:pt idx="146">
                  <c:v>37219</c:v>
                </c:pt>
                <c:pt idx="147">
                  <c:v>37220</c:v>
                </c:pt>
                <c:pt idx="148">
                  <c:v>37221</c:v>
                </c:pt>
                <c:pt idx="149">
                  <c:v>37222</c:v>
                </c:pt>
                <c:pt idx="150">
                  <c:v>37223</c:v>
                </c:pt>
                <c:pt idx="151">
                  <c:v>37224</c:v>
                </c:pt>
                <c:pt idx="152">
                  <c:v>37225</c:v>
                </c:pt>
                <c:pt idx="153">
                  <c:v>37226</c:v>
                </c:pt>
                <c:pt idx="154">
                  <c:v>37227</c:v>
                </c:pt>
                <c:pt idx="155">
                  <c:v>37228</c:v>
                </c:pt>
                <c:pt idx="156">
                  <c:v>37229</c:v>
                </c:pt>
                <c:pt idx="157">
                  <c:v>37230</c:v>
                </c:pt>
                <c:pt idx="158">
                  <c:v>37231</c:v>
                </c:pt>
                <c:pt idx="159">
                  <c:v>37232</c:v>
                </c:pt>
                <c:pt idx="160">
                  <c:v>37233</c:v>
                </c:pt>
                <c:pt idx="161">
                  <c:v>37234</c:v>
                </c:pt>
                <c:pt idx="162">
                  <c:v>37235</c:v>
                </c:pt>
                <c:pt idx="163">
                  <c:v>37236</c:v>
                </c:pt>
                <c:pt idx="164">
                  <c:v>37237</c:v>
                </c:pt>
                <c:pt idx="165">
                  <c:v>37238</c:v>
                </c:pt>
                <c:pt idx="166">
                  <c:v>37239</c:v>
                </c:pt>
                <c:pt idx="167">
                  <c:v>37240</c:v>
                </c:pt>
                <c:pt idx="168">
                  <c:v>37241</c:v>
                </c:pt>
                <c:pt idx="169">
                  <c:v>37242</c:v>
                </c:pt>
                <c:pt idx="170">
                  <c:v>37243</c:v>
                </c:pt>
                <c:pt idx="171">
                  <c:v>37244</c:v>
                </c:pt>
                <c:pt idx="172">
                  <c:v>37245</c:v>
                </c:pt>
                <c:pt idx="173">
                  <c:v>37246</c:v>
                </c:pt>
                <c:pt idx="174">
                  <c:v>37247</c:v>
                </c:pt>
                <c:pt idx="175">
                  <c:v>37248</c:v>
                </c:pt>
                <c:pt idx="176">
                  <c:v>37249</c:v>
                </c:pt>
                <c:pt idx="177">
                  <c:v>37250</c:v>
                </c:pt>
                <c:pt idx="178">
                  <c:v>37251</c:v>
                </c:pt>
                <c:pt idx="179">
                  <c:v>37252</c:v>
                </c:pt>
                <c:pt idx="180">
                  <c:v>37253</c:v>
                </c:pt>
                <c:pt idx="181">
                  <c:v>37254</c:v>
                </c:pt>
                <c:pt idx="182">
                  <c:v>37255</c:v>
                </c:pt>
                <c:pt idx="183">
                  <c:v>37256</c:v>
                </c:pt>
                <c:pt idx="184">
                  <c:v>37257</c:v>
                </c:pt>
                <c:pt idx="185">
                  <c:v>37258</c:v>
                </c:pt>
                <c:pt idx="186">
                  <c:v>37259</c:v>
                </c:pt>
                <c:pt idx="187">
                  <c:v>37260</c:v>
                </c:pt>
                <c:pt idx="188">
                  <c:v>37261</c:v>
                </c:pt>
                <c:pt idx="189">
                  <c:v>37262</c:v>
                </c:pt>
                <c:pt idx="190">
                  <c:v>37263</c:v>
                </c:pt>
                <c:pt idx="191">
                  <c:v>37264</c:v>
                </c:pt>
                <c:pt idx="192">
                  <c:v>37265</c:v>
                </c:pt>
                <c:pt idx="193">
                  <c:v>37266</c:v>
                </c:pt>
                <c:pt idx="194">
                  <c:v>37267</c:v>
                </c:pt>
                <c:pt idx="195">
                  <c:v>37268</c:v>
                </c:pt>
                <c:pt idx="196">
                  <c:v>37269</c:v>
                </c:pt>
                <c:pt idx="197">
                  <c:v>37270</c:v>
                </c:pt>
                <c:pt idx="198">
                  <c:v>37271</c:v>
                </c:pt>
                <c:pt idx="199">
                  <c:v>37272</c:v>
                </c:pt>
                <c:pt idx="200">
                  <c:v>37273</c:v>
                </c:pt>
                <c:pt idx="201">
                  <c:v>37274</c:v>
                </c:pt>
                <c:pt idx="202">
                  <c:v>37275</c:v>
                </c:pt>
                <c:pt idx="203">
                  <c:v>37276</c:v>
                </c:pt>
                <c:pt idx="204">
                  <c:v>37277</c:v>
                </c:pt>
                <c:pt idx="205">
                  <c:v>37278</c:v>
                </c:pt>
                <c:pt idx="206">
                  <c:v>37279</c:v>
                </c:pt>
                <c:pt idx="207">
                  <c:v>37280</c:v>
                </c:pt>
                <c:pt idx="208">
                  <c:v>37281</c:v>
                </c:pt>
                <c:pt idx="209">
                  <c:v>37282</c:v>
                </c:pt>
                <c:pt idx="210">
                  <c:v>37283</c:v>
                </c:pt>
                <c:pt idx="211">
                  <c:v>37284</c:v>
                </c:pt>
                <c:pt idx="212">
                  <c:v>37285</c:v>
                </c:pt>
                <c:pt idx="213">
                  <c:v>37286</c:v>
                </c:pt>
                <c:pt idx="214">
                  <c:v>37287</c:v>
                </c:pt>
                <c:pt idx="215">
                  <c:v>37288</c:v>
                </c:pt>
                <c:pt idx="216">
                  <c:v>37289</c:v>
                </c:pt>
                <c:pt idx="217">
                  <c:v>37290</c:v>
                </c:pt>
                <c:pt idx="218">
                  <c:v>37291</c:v>
                </c:pt>
                <c:pt idx="219">
                  <c:v>37292</c:v>
                </c:pt>
                <c:pt idx="220">
                  <c:v>37293</c:v>
                </c:pt>
                <c:pt idx="221">
                  <c:v>37294</c:v>
                </c:pt>
                <c:pt idx="222">
                  <c:v>37295</c:v>
                </c:pt>
                <c:pt idx="223">
                  <c:v>37296</c:v>
                </c:pt>
                <c:pt idx="224">
                  <c:v>37297</c:v>
                </c:pt>
                <c:pt idx="225">
                  <c:v>37298</c:v>
                </c:pt>
                <c:pt idx="226">
                  <c:v>37299</c:v>
                </c:pt>
                <c:pt idx="227">
                  <c:v>37300</c:v>
                </c:pt>
                <c:pt idx="228">
                  <c:v>37301</c:v>
                </c:pt>
                <c:pt idx="229">
                  <c:v>37302</c:v>
                </c:pt>
                <c:pt idx="230">
                  <c:v>37303</c:v>
                </c:pt>
                <c:pt idx="231">
                  <c:v>37304</c:v>
                </c:pt>
                <c:pt idx="232">
                  <c:v>37305</c:v>
                </c:pt>
                <c:pt idx="233">
                  <c:v>37306</c:v>
                </c:pt>
                <c:pt idx="234">
                  <c:v>37307</c:v>
                </c:pt>
                <c:pt idx="235">
                  <c:v>37308</c:v>
                </c:pt>
                <c:pt idx="236">
                  <c:v>37309</c:v>
                </c:pt>
                <c:pt idx="237">
                  <c:v>37310</c:v>
                </c:pt>
                <c:pt idx="238">
                  <c:v>37311</c:v>
                </c:pt>
                <c:pt idx="239">
                  <c:v>37312</c:v>
                </c:pt>
                <c:pt idx="240">
                  <c:v>37313</c:v>
                </c:pt>
                <c:pt idx="241">
                  <c:v>37314</c:v>
                </c:pt>
                <c:pt idx="242">
                  <c:v>37315</c:v>
                </c:pt>
                <c:pt idx="243">
                  <c:v>37316</c:v>
                </c:pt>
                <c:pt idx="244">
                  <c:v>37317</c:v>
                </c:pt>
                <c:pt idx="245">
                  <c:v>37318</c:v>
                </c:pt>
                <c:pt idx="246">
                  <c:v>37319</c:v>
                </c:pt>
                <c:pt idx="247">
                  <c:v>37320</c:v>
                </c:pt>
                <c:pt idx="248">
                  <c:v>37321</c:v>
                </c:pt>
                <c:pt idx="249">
                  <c:v>37322</c:v>
                </c:pt>
                <c:pt idx="250">
                  <c:v>37323</c:v>
                </c:pt>
                <c:pt idx="251">
                  <c:v>37324</c:v>
                </c:pt>
                <c:pt idx="252">
                  <c:v>37325</c:v>
                </c:pt>
                <c:pt idx="253">
                  <c:v>37326</c:v>
                </c:pt>
                <c:pt idx="254">
                  <c:v>37327</c:v>
                </c:pt>
                <c:pt idx="255">
                  <c:v>37328</c:v>
                </c:pt>
                <c:pt idx="256">
                  <c:v>37329</c:v>
                </c:pt>
                <c:pt idx="257">
                  <c:v>37330</c:v>
                </c:pt>
                <c:pt idx="258">
                  <c:v>37331</c:v>
                </c:pt>
                <c:pt idx="259">
                  <c:v>37332</c:v>
                </c:pt>
                <c:pt idx="260">
                  <c:v>37333</c:v>
                </c:pt>
                <c:pt idx="261">
                  <c:v>37334</c:v>
                </c:pt>
                <c:pt idx="262">
                  <c:v>37335</c:v>
                </c:pt>
                <c:pt idx="263">
                  <c:v>37336</c:v>
                </c:pt>
                <c:pt idx="264">
                  <c:v>37337</c:v>
                </c:pt>
                <c:pt idx="265">
                  <c:v>37338</c:v>
                </c:pt>
                <c:pt idx="266">
                  <c:v>37339</c:v>
                </c:pt>
                <c:pt idx="267">
                  <c:v>37340</c:v>
                </c:pt>
                <c:pt idx="268">
                  <c:v>37341</c:v>
                </c:pt>
                <c:pt idx="269">
                  <c:v>37342</c:v>
                </c:pt>
                <c:pt idx="270">
                  <c:v>37343</c:v>
                </c:pt>
                <c:pt idx="271">
                  <c:v>37344</c:v>
                </c:pt>
                <c:pt idx="272">
                  <c:v>37345</c:v>
                </c:pt>
                <c:pt idx="273">
                  <c:v>37346</c:v>
                </c:pt>
                <c:pt idx="274">
                  <c:v>37347</c:v>
                </c:pt>
                <c:pt idx="275">
                  <c:v>37348</c:v>
                </c:pt>
                <c:pt idx="276">
                  <c:v>37349</c:v>
                </c:pt>
                <c:pt idx="277">
                  <c:v>37350</c:v>
                </c:pt>
                <c:pt idx="278">
                  <c:v>37351</c:v>
                </c:pt>
                <c:pt idx="279">
                  <c:v>37352</c:v>
                </c:pt>
                <c:pt idx="280">
                  <c:v>37353</c:v>
                </c:pt>
                <c:pt idx="281">
                  <c:v>37354</c:v>
                </c:pt>
                <c:pt idx="282">
                  <c:v>37355</c:v>
                </c:pt>
                <c:pt idx="283">
                  <c:v>37356</c:v>
                </c:pt>
                <c:pt idx="284">
                  <c:v>37357</c:v>
                </c:pt>
                <c:pt idx="285">
                  <c:v>37358</c:v>
                </c:pt>
                <c:pt idx="286">
                  <c:v>37359</c:v>
                </c:pt>
                <c:pt idx="287">
                  <c:v>37360</c:v>
                </c:pt>
                <c:pt idx="288">
                  <c:v>37361</c:v>
                </c:pt>
                <c:pt idx="289">
                  <c:v>37362</c:v>
                </c:pt>
                <c:pt idx="290">
                  <c:v>37363</c:v>
                </c:pt>
                <c:pt idx="291">
                  <c:v>37364</c:v>
                </c:pt>
                <c:pt idx="292">
                  <c:v>37365</c:v>
                </c:pt>
                <c:pt idx="293">
                  <c:v>37366</c:v>
                </c:pt>
                <c:pt idx="294">
                  <c:v>37367</c:v>
                </c:pt>
                <c:pt idx="295">
                  <c:v>37368</c:v>
                </c:pt>
                <c:pt idx="296">
                  <c:v>37369</c:v>
                </c:pt>
                <c:pt idx="297">
                  <c:v>37370</c:v>
                </c:pt>
                <c:pt idx="298">
                  <c:v>37371</c:v>
                </c:pt>
                <c:pt idx="299">
                  <c:v>37372</c:v>
                </c:pt>
                <c:pt idx="300">
                  <c:v>37373</c:v>
                </c:pt>
                <c:pt idx="301">
                  <c:v>37374</c:v>
                </c:pt>
                <c:pt idx="302">
                  <c:v>37375</c:v>
                </c:pt>
                <c:pt idx="303">
                  <c:v>37376</c:v>
                </c:pt>
                <c:pt idx="304">
                  <c:v>37377</c:v>
                </c:pt>
                <c:pt idx="305">
                  <c:v>37378</c:v>
                </c:pt>
                <c:pt idx="306">
                  <c:v>37379</c:v>
                </c:pt>
                <c:pt idx="307">
                  <c:v>37380</c:v>
                </c:pt>
                <c:pt idx="308">
                  <c:v>37381</c:v>
                </c:pt>
                <c:pt idx="309">
                  <c:v>37382</c:v>
                </c:pt>
                <c:pt idx="310">
                  <c:v>37383</c:v>
                </c:pt>
                <c:pt idx="311">
                  <c:v>37384</c:v>
                </c:pt>
                <c:pt idx="312">
                  <c:v>37385</c:v>
                </c:pt>
                <c:pt idx="313">
                  <c:v>37386</c:v>
                </c:pt>
                <c:pt idx="314">
                  <c:v>37387</c:v>
                </c:pt>
                <c:pt idx="315">
                  <c:v>37388</c:v>
                </c:pt>
                <c:pt idx="316">
                  <c:v>37389</c:v>
                </c:pt>
                <c:pt idx="317">
                  <c:v>37390</c:v>
                </c:pt>
                <c:pt idx="318">
                  <c:v>37391</c:v>
                </c:pt>
                <c:pt idx="319">
                  <c:v>37392</c:v>
                </c:pt>
                <c:pt idx="320">
                  <c:v>37393</c:v>
                </c:pt>
                <c:pt idx="321">
                  <c:v>37394</c:v>
                </c:pt>
                <c:pt idx="322">
                  <c:v>37395</c:v>
                </c:pt>
                <c:pt idx="323">
                  <c:v>37396</c:v>
                </c:pt>
                <c:pt idx="324">
                  <c:v>37397</c:v>
                </c:pt>
                <c:pt idx="325">
                  <c:v>37398</c:v>
                </c:pt>
                <c:pt idx="326">
                  <c:v>37399</c:v>
                </c:pt>
                <c:pt idx="327">
                  <c:v>37400</c:v>
                </c:pt>
                <c:pt idx="328">
                  <c:v>37401</c:v>
                </c:pt>
                <c:pt idx="329">
                  <c:v>37402</c:v>
                </c:pt>
                <c:pt idx="330">
                  <c:v>37403</c:v>
                </c:pt>
                <c:pt idx="331">
                  <c:v>37404</c:v>
                </c:pt>
                <c:pt idx="332">
                  <c:v>37405</c:v>
                </c:pt>
                <c:pt idx="333">
                  <c:v>37406</c:v>
                </c:pt>
                <c:pt idx="334">
                  <c:v>37407</c:v>
                </c:pt>
                <c:pt idx="335">
                  <c:v>37408</c:v>
                </c:pt>
                <c:pt idx="336">
                  <c:v>37409</c:v>
                </c:pt>
                <c:pt idx="337">
                  <c:v>37410</c:v>
                </c:pt>
                <c:pt idx="338">
                  <c:v>37411</c:v>
                </c:pt>
                <c:pt idx="339">
                  <c:v>37412</c:v>
                </c:pt>
                <c:pt idx="340">
                  <c:v>37413</c:v>
                </c:pt>
                <c:pt idx="341">
                  <c:v>37414</c:v>
                </c:pt>
                <c:pt idx="342">
                  <c:v>37415</c:v>
                </c:pt>
                <c:pt idx="343">
                  <c:v>37416</c:v>
                </c:pt>
                <c:pt idx="344">
                  <c:v>37417</c:v>
                </c:pt>
                <c:pt idx="345">
                  <c:v>37418</c:v>
                </c:pt>
                <c:pt idx="346">
                  <c:v>37419</c:v>
                </c:pt>
                <c:pt idx="347">
                  <c:v>37420</c:v>
                </c:pt>
                <c:pt idx="348">
                  <c:v>37421</c:v>
                </c:pt>
                <c:pt idx="349">
                  <c:v>37422</c:v>
                </c:pt>
                <c:pt idx="350">
                  <c:v>37423</c:v>
                </c:pt>
                <c:pt idx="351">
                  <c:v>37424</c:v>
                </c:pt>
                <c:pt idx="352">
                  <c:v>37425</c:v>
                </c:pt>
                <c:pt idx="353">
                  <c:v>37426</c:v>
                </c:pt>
                <c:pt idx="354">
                  <c:v>37427</c:v>
                </c:pt>
                <c:pt idx="355">
                  <c:v>37428</c:v>
                </c:pt>
                <c:pt idx="356">
                  <c:v>37429</c:v>
                </c:pt>
                <c:pt idx="357">
                  <c:v>37430</c:v>
                </c:pt>
                <c:pt idx="358">
                  <c:v>37431</c:v>
                </c:pt>
                <c:pt idx="359">
                  <c:v>37432</c:v>
                </c:pt>
                <c:pt idx="360">
                  <c:v>37433</c:v>
                </c:pt>
                <c:pt idx="361">
                  <c:v>37434</c:v>
                </c:pt>
                <c:pt idx="362">
                  <c:v>37435</c:v>
                </c:pt>
                <c:pt idx="363">
                  <c:v>37436</c:v>
                </c:pt>
                <c:pt idx="364">
                  <c:v>37437</c:v>
                </c:pt>
                <c:pt idx="365">
                  <c:v>37438</c:v>
                </c:pt>
              </c:numCache>
            </c:numRef>
          </c:xVal>
          <c:yVal>
            <c:numRef>
              <c:f>fits!$AJ$309:$OK$309</c:f>
              <c:numCache>
                <c:formatCode>0.0</c:formatCode>
                <c:ptCount val="366"/>
                <c:pt idx="0">
                  <c:v>5.8322012070200174E-4</c:v>
                </c:pt>
                <c:pt idx="1">
                  <c:v>6.4466942468788951E-4</c:v>
                </c:pt>
                <c:pt idx="2">
                  <c:v>7.1229616088728717E-4</c:v>
                </c:pt>
                <c:pt idx="3">
                  <c:v>7.8668902271728913E-4</c:v>
                </c:pt>
                <c:pt idx="4">
                  <c:v>8.6848942099677483E-4</c:v>
                </c:pt>
                <c:pt idx="5">
                  <c:v>9.5839586489078065E-4</c:v>
                </c:pt>
                <c:pt idx="6">
                  <c:v>1.0571686742505181E-3</c:v>
                </c:pt>
                <c:pt idx="7">
                  <c:v>1.1656350454164481E-3</c:v>
                </c:pt>
                <c:pt idx="8">
                  <c:v>1.2846944937577091E-3</c:v>
                </c:pt>
                <c:pt idx="9">
                  <c:v>1.4153246974695311E-3</c:v>
                </c:pt>
                <c:pt idx="10">
                  <c:v>1.5585877684420144E-3</c:v>
                </c:pt>
                <c:pt idx="11">
                  <c:v>1.7156369773469061E-3</c:v>
                </c:pt>
                <c:pt idx="12">
                  <c:v>1.8877239614642565E-3</c:v>
                </c:pt>
                <c:pt idx="13">
                  <c:v>2.0762064451847187E-3</c:v>
                </c:pt>
                <c:pt idx="14">
                  <c:v>2.2825565045771412E-3</c:v>
                </c:pt>
                <c:pt idx="15">
                  <c:v>2.508369408900004E-3</c:v>
                </c:pt>
                <c:pt idx="16">
                  <c:v>2.7553730734597706E-3</c:v>
                </c:pt>
                <c:pt idx="17">
                  <c:v>3.0254381597748176E-3</c:v>
                </c:pt>
                <c:pt idx="18">
                  <c:v>3.3205888605881912E-3</c:v>
                </c:pt>
                <c:pt idx="19">
                  <c:v>3.6430144088830433E-3</c:v>
                </c:pt>
                <c:pt idx="20">
                  <c:v>3.9950813516860502E-3</c:v>
                </c:pt>
                <c:pt idx="21">
                  <c:v>4.379346631093844E-3</c:v>
                </c:pt>
                <c:pt idx="22">
                  <c:v>4.7985715166188976E-3</c:v>
                </c:pt>
                <c:pt idx="23">
                  <c:v>5.2557364346215545E-3</c:v>
                </c:pt>
                <c:pt idx="24">
                  <c:v>5.7540567422639114E-3</c:v>
                </c:pt>
                <c:pt idx="25">
                  <c:v>6.2969994950895364E-3</c:v>
                </c:pt>
                <c:pt idx="26">
                  <c:v>6.8883012589841469E-3</c:v>
                </c:pt>
                <c:pt idx="27">
                  <c:v>7.5319870189091498E-3</c:v>
                </c:pt>
                <c:pt idx="28">
                  <c:v>8.2323902384042885E-3</c:v>
                </c:pt>
                <c:pt idx="29">
                  <c:v>8.9941741254266506E-3</c:v>
                </c:pt>
                <c:pt idx="30">
                  <c:v>9.8223541616163246E-3</c:v>
                </c:pt>
                <c:pt idx="31">
                  <c:v>1.0722321953544126E-2</c:v>
                </c:pt>
                <c:pt idx="32">
                  <c:v>1.1699870465897834E-2</c:v>
                </c:pt>
                <c:pt idx="33">
                  <c:v>1.2761220697879863E-2</c:v>
                </c:pt>
                <c:pt idx="34">
                  <c:v>1.3913049865319323E-2</c:v>
                </c:pt>
                <c:pt idx="35">
                  <c:v>1.5162521152119685E-2</c:v>
                </c:pt>
                <c:pt idx="36">
                  <c:v>1.6517315095669081E-2</c:v>
                </c:pt>
                <c:pt idx="37">
                  <c:v>1.798566267170686E-2</c:v>
                </c:pt>
                <c:pt idx="38">
                  <c:v>1.9576380144858088E-2</c:v>
                </c:pt>
                <c:pt idx="39">
                  <c:v>2.1298905751602152E-2</c:v>
                </c:pt>
                <c:pt idx="40">
                  <c:v>2.3163338282810756E-2</c:v>
                </c:pt>
                <c:pt idx="41">
                  <c:v>2.5180477633159292E-2</c:v>
                </c:pt>
                <c:pt idx="42">
                  <c:v>2.7361867384666665E-2</c:v>
                </c:pt>
                <c:pt idx="43">
                  <c:v>2.9719839491330131E-2</c:v>
                </c:pt>
                <c:pt idx="44">
                  <c:v>3.2267561131278974E-2</c:v>
                </c:pt>
                <c:pt idx="45">
                  <c:v>3.5019083792043194E-2</c:v>
                </c:pt>
                <c:pt idx="46">
                  <c:v>3.7989394653420161E-2</c:v>
                </c:pt>
                <c:pt idx="47">
                  <c:v>4.1194470330977971E-2</c:v>
                </c:pt>
                <c:pt idx="48">
                  <c:v>4.4651333041466582E-2</c:v>
                </c:pt>
                <c:pt idx="49">
                  <c:v>4.8378109249272716E-2</c:v>
                </c:pt>
                <c:pt idx="50">
                  <c:v>5.2394090850564727E-2</c:v>
                </c:pt>
                <c:pt idx="51">
                  <c:v>5.6719798948892924E-2</c:v>
                </c:pt>
                <c:pt idx="52">
                  <c:v>6.1377050272770448E-2</c:v>
                </c:pt>
                <c:pt idx="53">
                  <c:v>6.6389026282139302E-2</c:v>
                </c:pt>
                <c:pt idx="54">
                  <c:v>7.178034500672581E-2</c:v>
                </c:pt>
                <c:pt idx="55">
                  <c:v>7.7577135655146512E-2</c:v>
                </c:pt>
                <c:pt idx="56">
                  <c:v>8.3807116029453524E-2</c:v>
                </c:pt>
                <c:pt idx="57">
                  <c:v>9.049967277589023E-2</c:v>
                </c:pt>
                <c:pt idx="58">
                  <c:v>9.7685944499448008E-2</c:v>
                </c:pt>
                <c:pt idx="59">
                  <c:v>0.10539890776823559</c:v>
                </c:pt>
                <c:pt idx="60">
                  <c:v>0.11367346603494645</c:v>
                </c:pt>
                <c:pt idx="61">
                  <c:v>0.12254654150905978</c:v>
                </c:pt>
                <c:pt idx="62">
                  <c:v>0.13205717002804887</c:v>
                </c:pt>
                <c:pt idx="63">
                  <c:v>0.14224659900417441</c:v>
                </c:pt>
                <c:pt idx="64">
                  <c:v>0.15315838857332456</c:v>
                </c:pt>
                <c:pt idx="65">
                  <c:v>0.16483851615638939</c:v>
                </c:pt>
                <c:pt idx="66">
                  <c:v>0.17733548478046784</c:v>
                </c:pt>
                <c:pt idx="67">
                  <c:v>0.19070043572506851</c:v>
                </c:pt>
                <c:pt idx="68">
                  <c:v>0.20498726639950371</c:v>
                </c:pt>
                <c:pt idx="69">
                  <c:v>0.22025275488346571</c:v>
                </c:pt>
                <c:pt idx="70">
                  <c:v>0.23655669336381877</c:v>
                </c:pt>
                <c:pt idx="71">
                  <c:v>0.25396203390680938</c:v>
                </c:pt>
                <c:pt idx="72">
                  <c:v>0.27253505180203824</c:v>
                </c:pt>
                <c:pt idx="73">
                  <c:v>0.29234553436495392</c:v>
                </c:pt>
                <c:pt idx="74">
                  <c:v>0.31346700695435936</c:v>
                </c:pt>
                <c:pt idx="75">
                  <c:v>0.33597701355593423</c:v>
                </c:pt>
                <c:pt idx="76">
                  <c:v>0.35995747729059885</c:v>
                </c:pt>
                <c:pt idx="77">
                  <c:v>0.38549517755517132</c:v>
                </c:pt>
                <c:pt idx="78">
                  <c:v>0.41268239642355681</c:v>
                </c:pt>
                <c:pt idx="79">
                  <c:v>0.44161780904292747</c:v>
                </c:pt>
                <c:pt idx="80">
                  <c:v>0.47240772313263296</c:v>
                </c:pt>
                <c:pt idx="81">
                  <c:v>0.50516781397717714</c:v>
                </c:pt>
                <c:pt idx="82">
                  <c:v>0.54002555679735798</c:v>
                </c:pt>
                <c:pt idx="83">
                  <c:v>0.57712363212355033</c:v>
                </c:pt>
                <c:pt idx="84">
                  <c:v>0.61662467662019382</c:v>
                </c:pt>
                <c:pt idx="85">
                  <c:v>0.65871787737472176</c:v>
                </c:pt>
                <c:pt idx="86">
                  <c:v>0.70362806838402236</c:v>
                </c:pt>
                <c:pt idx="87">
                  <c:v>0.75162819086985</c:v>
                </c:pt>
                <c:pt idx="88">
                  <c:v>0.80305623146169969</c:v>
                </c:pt>
                <c:pt idx="89">
                  <c:v>0.85833806135461266</c:v>
                </c:pt>
                <c:pt idx="90">
                  <c:v>0.91801797153931741</c:v>
                </c:pt>
                <c:pt idx="91">
                  <c:v>0.98279913848361333</c:v>
                </c:pt>
                <c:pt idx="92">
                  <c:v>1.0535967623915512</c:v>
                </c:pt>
                <c:pt idx="93">
                  <c:v>1.1316071927205484</c:v>
                </c:pt>
                <c:pt idx="94">
                  <c:v>1.2183969825356558</c:v>
                </c:pt>
                <c:pt idx="95">
                  <c:v>1.3160164750245487</c:v>
                </c:pt>
                <c:pt idx="96">
                  <c:v>1.4271431911257648</c:v>
                </c:pt>
                <c:pt idx="97">
                  <c:v>1.5552609118857461</c:v>
                </c:pt>
                <c:pt idx="98">
                  <c:v>1.70488087191024</c:v>
                </c:pt>
                <c:pt idx="99">
                  <c:v>1.8818118224121396</c:v>
                </c:pt>
                <c:pt idx="100">
                  <c:v>2.0934857867122485</c:v>
                </c:pt>
                <c:pt idx="101">
                  <c:v>2.3493460026794435</c:v>
                </c:pt>
                <c:pt idx="102">
                  <c:v>2.6613026953905115</c:v>
                </c:pt>
                <c:pt idx="103">
                  <c:v>3.0442608089789456</c:v>
                </c:pt>
                <c:pt idx="104">
                  <c:v>3.5167215066645681</c:v>
                </c:pt>
                <c:pt idx="105">
                  <c:v>4.1014559884727788</c:v>
                </c:pt>
                <c:pt idx="106">
                  <c:v>4.8262458663018055</c:v>
                </c:pt>
                <c:pt idx="107">
                  <c:v>5.7246789051660754</c:v>
                </c:pt>
                <c:pt idx="108">
                  <c:v>6.8369823769321059</c:v>
                </c:pt>
                <c:pt idx="109">
                  <c:v>8.2108686488526939</c:v>
                </c:pt>
                <c:pt idx="110">
                  <c:v>9.9023591154393245</c:v>
                </c:pt>
                <c:pt idx="111">
                  <c:v>11.976543470311222</c:v>
                </c:pt>
                <c:pt idx="112">
                  <c:v>14.508222029526321</c:v>
                </c:pt>
                <c:pt idx="113">
                  <c:v>17.582369923450557</c:v>
                </c:pt>
                <c:pt idx="114">
                  <c:v>21.294354168565494</c:v>
                </c:pt>
                <c:pt idx="115">
                  <c:v>25.749828728045582</c:v>
                </c:pt>
                <c:pt idx="116">
                  <c:v>31.064229567728489</c:v>
                </c:pt>
                <c:pt idx="117">
                  <c:v>37.361792343037031</c:v>
                </c:pt>
                <c:pt idx="118">
                  <c:v>44.774020611330194</c:v>
                </c:pt>
                <c:pt idx="119">
                  <c:v>53.437543140613549</c:v>
                </c:pt>
                <c:pt idx="120">
                  <c:v>63.491315566324872</c:v>
                </c:pt>
                <c:pt idx="121">
                  <c:v>75.073144625612358</c:v>
                </c:pt>
                <c:pt idx="122">
                  <c:v>88.315542381523755</c:v>
                </c:pt>
                <c:pt idx="123">
                  <c:v>103.34095268485646</c:v>
                </c:pt>
                <c:pt idx="124">
                  <c:v>120.25643154027516</c:v>
                </c:pt>
                <c:pt idx="125">
                  <c:v>139.14790543906315</c:v>
                </c:pt>
                <c:pt idx="126">
                  <c:v>160.07417496807398</c:v>
                </c:pt>
                <c:pt idx="127">
                  <c:v>183.06087252561719</c:v>
                </c:pt>
                <c:pt idx="128">
                  <c:v>208.09461985715757</c:v>
                </c:pt>
                <c:pt idx="129">
                  <c:v>235.11766028420263</c:v>
                </c:pt>
                <c:pt idx="130">
                  <c:v>264.023258893937</c:v>
                </c:pt>
                <c:pt idx="131">
                  <c:v>294.65216881656931</c:v>
                </c:pt>
                <c:pt idx="132">
                  <c:v>326.79045080181993</c:v>
                </c:pt>
                <c:pt idx="133">
                  <c:v>360.16890514862229</c:v>
                </c:pt>
                <c:pt idx="134">
                  <c:v>394.46432916540834</c:v>
                </c:pt>
                <c:pt idx="135">
                  <c:v>429.30275041672388</c:v>
                </c:pt>
                <c:pt idx="136">
                  <c:v>464.26470796063325</c:v>
                </c:pt>
                <c:pt idx="137">
                  <c:v>498.89256375477191</c:v>
                </c:pt>
                <c:pt idx="138">
                  <c:v>532.69972869719982</c:v>
                </c:pt>
                <c:pt idx="139">
                  <c:v>565.1815875919541</c:v>
                </c:pt>
                <c:pt idx="140">
                  <c:v>595.82781053885833</c:v>
                </c:pt>
                <c:pt idx="141">
                  <c:v>624.13565094477099</c:v>
                </c:pt>
                <c:pt idx="142">
                  <c:v>649.6237584644407</c:v>
                </c:pt>
                <c:pt idx="143">
                  <c:v>671.84598400399284</c:v>
                </c:pt>
                <c:pt idx="144">
                  <c:v>690.40462770842259</c:v>
                </c:pt>
                <c:pt idx="145">
                  <c:v>704.9625824337121</c:v>
                </c:pt>
                <c:pt idx="146">
                  <c:v>715.25385570322408</c:v>
                </c:pt>
                <c:pt idx="147">
                  <c:v>721.09201183999949</c:v>
                </c:pt>
                <c:pt idx="148">
                  <c:v>722.37616025332341</c:v>
                </c:pt>
                <c:pt idx="149">
                  <c:v>719.09422139842809</c:v>
                </c:pt>
                <c:pt idx="150">
                  <c:v>711.3233229094177</c:v>
                </c:pt>
                <c:pt idx="151">
                  <c:v>699.22730793069854</c:v>
                </c:pt>
                <c:pt idx="152">
                  <c:v>683.05146824178041</c:v>
                </c:pt>
                <c:pt idx="153">
                  <c:v>663.11473880995345</c:v>
                </c:pt>
                <c:pt idx="154">
                  <c:v>639.7997008032786</c:v>
                </c:pt>
                <c:pt idx="155">
                  <c:v>613.54083069941589</c:v>
                </c:pt>
                <c:pt idx="156">
                  <c:v>584.81149915799938</c:v>
                </c:pt>
                <c:pt idx="157">
                  <c:v>554.11026169135289</c:v>
                </c:pt>
                <c:pt idx="158">
                  <c:v>521.94699262681513</c:v>
                </c:pt>
                <c:pt idx="159">
                  <c:v>488.82939503466474</c:v>
                </c:pt>
                <c:pt idx="160">
                  <c:v>455.25037458416608</c:v>
                </c:pt>
                <c:pt idx="161">
                  <c:v>421.6766985802459</c:v>
                </c:pt>
                <c:pt idx="162">
                  <c:v>388.53927777860338</c:v>
                </c:pt>
                <c:pt idx="163">
                  <c:v>356.22531377621658</c:v>
                </c:pt>
                <c:pt idx="164">
                  <c:v>325.07245492498134</c:v>
                </c:pt>
                <c:pt idx="165">
                  <c:v>295.36500477826695</c:v>
                </c:pt>
                <c:pt idx="166">
                  <c:v>267.33213447992165</c:v>
                </c:pt>
                <c:pt idx="167">
                  <c:v>241.14796881217168</c:v>
                </c:pt>
                <c:pt idx="168">
                  <c:v>216.93334831290548</c:v>
                </c:pt>
                <c:pt idx="169">
                  <c:v>194.75901921252463</c:v>
                </c:pt>
                <c:pt idx="170">
                  <c:v>174.64996993486128</c:v>
                </c:pt>
                <c:pt idx="171">
                  <c:v>156.59061737970981</c:v>
                </c:pt>
                <c:pt idx="172">
                  <c:v>140.53054694076567</c:v>
                </c:pt>
                <c:pt idx="173">
                  <c:v>126.39052516000532</c:v>
                </c:pt>
                <c:pt idx="174">
                  <c:v>114.06853042871856</c:v>
                </c:pt>
                <c:pt idx="175">
                  <c:v>103.44558222297425</c:v>
                </c:pt>
                <c:pt idx="176">
                  <c:v>94.391189912707716</c:v>
                </c:pt>
                <c:pt idx="177">
                  <c:v>86.768285231113666</c:v>
                </c:pt>
                <c:pt idx="178">
                  <c:v>80.437545351555599</c:v>
                </c:pt>
                <c:pt idx="179">
                  <c:v>75.261053934873502</c:v>
                </c:pt>
                <c:pt idx="180">
                  <c:v>71.105283728362096</c:v>
                </c:pt>
                <c:pt idx="181">
                  <c:v>67.84341510339614</c:v>
                </c:pt>
                <c:pt idx="182">
                  <c:v>65.357029621747159</c:v>
                </c:pt>
                <c:pt idx="183">
                  <c:v>63.537236110137535</c:v>
                </c:pt>
                <c:pt idx="184">
                  <c:v>62.285298994462963</c:v>
                </c:pt>
                <c:pt idx="185">
                  <c:v>61.512845314982762</c:v>
                </c:pt>
                <c:pt idx="186">
                  <c:v>61.141728653452994</c:v>
                </c:pt>
                <c:pt idx="187">
                  <c:v>61.103626029374475</c:v>
                </c:pt>
                <c:pt idx="188">
                  <c:v>61.339438594499043</c:v>
                </c:pt>
                <c:pt idx="189">
                  <c:v>61.79855958449528</c:v>
                </c:pt>
                <c:pt idx="190">
                  <c:v>62.438064315217844</c:v>
                </c:pt>
                <c:pt idx="191">
                  <c:v>63.221867770663088</c:v>
                </c:pt>
                <c:pt idx="192">
                  <c:v>64.119886122047248</c:v>
                </c:pt>
                <c:pt idx="193">
                  <c:v>65.107229805308791</c:v>
                </c:pt>
                <c:pt idx="194">
                  <c:v>66.163447894731505</c:v>
                </c:pt>
                <c:pt idx="195">
                  <c:v>67.271836646212591</c:v>
                </c:pt>
                <c:pt idx="196">
                  <c:v>68.418819340917679</c:v>
                </c:pt>
                <c:pt idx="197">
                  <c:v>69.593399948068196</c:v>
                </c:pt>
                <c:pt idx="198">
                  <c:v>70.786689588044695</c:v>
                </c:pt>
                <c:pt idx="199">
                  <c:v>71.991502212276046</c:v>
                </c:pt>
                <c:pt idx="200">
                  <c:v>73.202014195387832</c:v>
                </c:pt>
                <c:pt idx="201">
                  <c:v>74.413481516367028</c:v>
                </c:pt>
                <c:pt idx="202">
                  <c:v>75.622007747310079</c:v>
                </c:pt>
                <c:pt idx="203">
                  <c:v>76.824356037116289</c:v>
                </c:pt>
                <c:pt idx="204">
                  <c:v>78.017798553844358</c:v>
                </c:pt>
                <c:pt idx="205">
                  <c:v>79.199997331185727</c:v>
                </c:pt>
                <c:pt idx="206">
                  <c:v>80.368911067891418</c:v>
                </c:pt>
                <c:pt idx="207">
                  <c:v>81.522723088346424</c:v>
                </c:pt>
                <c:pt idx="208">
                  <c:v>82.659786338776783</c:v>
                </c:pt>
                <c:pt idx="209">
                  <c:v>83.778581932247278</c:v>
                </c:pt>
                <c:pt idx="210">
                  <c:v>84.877688344295279</c:v>
                </c:pt>
                <c:pt idx="211">
                  <c:v>85.955758887058849</c:v>
                </c:pt>
                <c:pt idx="212">
                  <c:v>87.011505547721356</c:v>
                </c:pt>
                <c:pt idx="213">
                  <c:v>88.043687667118334</c:v>
                </c:pt>
                <c:pt idx="214">
                  <c:v>89.051104260031195</c:v>
                </c:pt>
                <c:pt idx="215">
                  <c:v>90.032589045868832</c:v>
                </c:pt>
                <c:pt idx="216">
                  <c:v>90.987007474139105</c:v>
                </c:pt>
                <c:pt idx="217">
                  <c:v>91.913255200664523</c:v>
                </c:pt>
                <c:pt idx="218">
                  <c:v>92.810257605019927</c:v>
                </c:pt>
                <c:pt idx="219">
                  <c:v>93.676970043802839</c:v>
                </c:pt>
                <c:pt idx="220">
                  <c:v>94.512378613947448</c:v>
                </c:pt>
                <c:pt idx="221">
                  <c:v>95.315501260396275</c:v>
                </c:pt>
                <c:pt idx="222">
                  <c:v>96.085389107376457</c:v>
                </c:pt>
                <c:pt idx="223">
                  <c:v>96.821127925673224</c:v>
                </c:pt>
                <c:pt idx="224">
                  <c:v>97.521839672572455</c:v>
                </c:pt>
                <c:pt idx="225">
                  <c:v>98.186684058721468</c:v>
                </c:pt>
                <c:pt idx="226">
                  <c:v>98.814860108768343</c:v>
                </c:pt>
                <c:pt idx="227">
                  <c:v>99.405607691634543</c:v>
                </c:pt>
                <c:pt idx="228">
                  <c:v>99.958209002656019</c:v>
                </c:pt>
                <c:pt idx="229">
                  <c:v>100.47198998429774</c:v>
                </c:pt>
                <c:pt idx="230">
                  <c:v>100.94632167532458</c:v>
                </c:pt>
                <c:pt idx="231">
                  <c:v>101.38062148054817</c:v>
                </c:pt>
                <c:pt idx="232">
                  <c:v>101.77435435484944</c:v>
                </c:pt>
                <c:pt idx="233">
                  <c:v>102.1270338963545</c:v>
                </c:pt>
                <c:pt idx="234">
                  <c:v>102.43822334449072</c:v>
                </c:pt>
                <c:pt idx="235">
                  <c:v>102.70753647932112</c:v>
                </c:pt>
                <c:pt idx="236">
                  <c:v>102.9346384191073</c:v>
                </c:pt>
                <c:pt idx="237">
                  <c:v>103.11924631348752</c:v>
                </c:pt>
                <c:pt idx="238">
                  <c:v>103.26112993009089</c:v>
                </c:pt>
                <c:pt idx="239">
                  <c:v>103.36011213275069</c:v>
                </c:pt>
                <c:pt idx="240">
                  <c:v>103.41606924988299</c:v>
                </c:pt>
                <c:pt idx="241">
                  <c:v>103.42893133187927</c:v>
                </c:pt>
                <c:pt idx="242">
                  <c:v>103.39868229677654</c:v>
                </c:pt>
                <c:pt idx="243">
                  <c:v>103.32535996372704</c:v>
                </c:pt>
                <c:pt idx="244">
                  <c:v>103.20905597418681</c:v>
                </c:pt>
                <c:pt idx="245">
                  <c:v>103.04991560103672</c:v>
                </c:pt>
                <c:pt idx="246">
                  <c:v>102.84813744618778</c:v>
                </c:pt>
                <c:pt idx="247">
                  <c:v>102.60397302755705</c:v>
                </c:pt>
                <c:pt idx="248">
                  <c:v>102.31772625660641</c:v>
                </c:pt>
                <c:pt idx="249">
                  <c:v>101.98975280797058</c:v>
                </c:pt>
                <c:pt idx="250">
                  <c:v>101.62045938299971</c:v>
                </c:pt>
                <c:pt idx="251">
                  <c:v>101.21030286935324</c:v>
                </c:pt>
                <c:pt idx="252">
                  <c:v>100.7597893990721</c:v>
                </c:pt>
                <c:pt idx="253">
                  <c:v>100.26947330785349</c:v>
                </c:pt>
                <c:pt idx="254">
                  <c:v>99.739955998518226</c:v>
                </c:pt>
                <c:pt idx="255">
                  <c:v>99.171884711932108</c:v>
                </c:pt>
                <c:pt idx="256">
                  <c:v>98.565951208902717</c:v>
                </c:pt>
                <c:pt idx="257">
                  <c:v>97.922890366800559</c:v>
                </c:pt>
                <c:pt idx="258">
                  <c:v>97.243478694894378</c:v>
                </c:pt>
                <c:pt idx="259">
                  <c:v>96.528532772594531</c:v>
                </c:pt>
                <c:pt idx="260">
                  <c:v>95.778907615003178</c:v>
                </c:pt>
                <c:pt idx="261">
                  <c:v>94.995494970337717</c:v>
                </c:pt>
                <c:pt idx="262">
                  <c:v>94.179221553983666</c:v>
                </c:pt>
                <c:pt idx="263">
                  <c:v>93.331047224058253</c:v>
                </c:pt>
                <c:pt idx="264">
                  <c:v>92.451963103498969</c:v>
                </c:pt>
                <c:pt idx="265">
                  <c:v>91.542989653829153</c:v>
                </c:pt>
                <c:pt idx="266">
                  <c:v>90.605174705812956</c:v>
                </c:pt>
                <c:pt idx="267">
                  <c:v>89.639591452314619</c:v>
                </c:pt>
                <c:pt idx="268">
                  <c:v>88.6473364087243</c:v>
                </c:pt>
                <c:pt idx="269">
                  <c:v>87.629527346357378</c:v>
                </c:pt>
                <c:pt idx="270">
                  <c:v>86.587301204250181</c:v>
                </c:pt>
                <c:pt idx="271">
                  <c:v>85.521811984789011</c:v>
                </c:pt>
                <c:pt idx="272">
                  <c:v>84.434228638583861</c:v>
                </c:pt>
                <c:pt idx="273">
                  <c:v>83.325732943973009</c:v>
                </c:pt>
                <c:pt idx="274">
                  <c:v>82.197517386495548</c:v>
                </c:pt>
                <c:pt idx="275">
                  <c:v>81.050783043592759</c:v>
                </c:pt>
                <c:pt idx="276">
                  <c:v>79.886737479734407</c:v>
                </c:pt>
                <c:pt idx="277">
                  <c:v>78.706592657046684</c:v>
                </c:pt>
                <c:pt idx="278">
                  <c:v>77.51156286641249</c:v>
                </c:pt>
                <c:pt idx="279">
                  <c:v>76.302862683894389</c:v>
                </c:pt>
                <c:pt idx="280">
                  <c:v>75.08170495716648</c:v>
                </c:pt>
                <c:pt idx="281">
                  <c:v>73.849298826502249</c:v>
                </c:pt>
                <c:pt idx="282">
                  <c:v>72.606847784686437</c:v>
                </c:pt>
                <c:pt idx="283">
                  <c:v>71.355547780041078</c:v>
                </c:pt>
                <c:pt idx="284">
                  <c:v>70.09658536655644</c:v>
                </c:pt>
                <c:pt idx="285">
                  <c:v>68.831135904932097</c:v>
                </c:pt>
                <c:pt idx="286">
                  <c:v>67.560361818092659</c:v>
                </c:pt>
                <c:pt idx="287">
                  <c:v>66.285410904558148</c:v>
                </c:pt>
                <c:pt idx="288">
                  <c:v>65.007414712788218</c:v>
                </c:pt>
                <c:pt idx="289">
                  <c:v>63.727486979411275</c:v>
                </c:pt>
                <c:pt idx="290">
                  <c:v>62.446722133995763</c:v>
                </c:pt>
                <c:pt idx="291">
                  <c:v>61.166193872785065</c:v>
                </c:pt>
                <c:pt idx="292">
                  <c:v>59.886953803567501</c:v>
                </c:pt>
                <c:pt idx="293">
                  <c:v>58.610030163609345</c:v>
                </c:pt>
                <c:pt idx="294">
                  <c:v>57.336426612318725</c:v>
                </c:pt>
                <c:pt idx="295">
                  <c:v>56.067121100072349</c:v>
                </c:pt>
                <c:pt idx="296">
                  <c:v>54.803064814373265</c:v>
                </c:pt>
                <c:pt idx="297">
                  <c:v>53.545181204268935</c:v>
                </c:pt>
                <c:pt idx="298">
                  <c:v>52.294365083706595</c:v>
                </c:pt>
                <c:pt idx="299">
                  <c:v>51.051481814266495</c:v>
                </c:pt>
                <c:pt idx="300">
                  <c:v>49.817366567468476</c:v>
                </c:pt>
                <c:pt idx="301">
                  <c:v>48.592823666615786</c:v>
                </c:pt>
                <c:pt idx="302">
                  <c:v>47.378626007913489</c:v>
                </c:pt>
                <c:pt idx="303">
                  <c:v>46.17551456037728</c:v>
                </c:pt>
                <c:pt idx="304">
                  <c:v>44.984197943823645</c:v>
                </c:pt>
                <c:pt idx="305">
                  <c:v>43.80535208404244</c:v>
                </c:pt>
                <c:pt idx="306">
                  <c:v>42.63961994403563</c:v>
                </c:pt>
                <c:pt idx="307">
                  <c:v>41.487611330026965</c:v>
                </c:pt>
                <c:pt idx="308">
                  <c:v>40.349902770762704</c:v>
                </c:pt>
                <c:pt idx="309">
                  <c:v>39.22703746844789</c:v>
                </c:pt>
                <c:pt idx="310">
                  <c:v>38.1195253195079</c:v>
                </c:pt>
                <c:pt idx="311">
                  <c:v>37.027843003206428</c:v>
                </c:pt>
                <c:pt idx="312">
                  <c:v>35.952434136018077</c:v>
                </c:pt>
                <c:pt idx="313">
                  <c:v>34.893709489510528</c:v>
                </c:pt>
                <c:pt idx="314">
                  <c:v>33.852047269392607</c:v>
                </c:pt>
                <c:pt idx="315">
                  <c:v>32.827793453254387</c:v>
                </c:pt>
                <c:pt idx="316">
                  <c:v>31.821262184444471</c:v>
                </c:pt>
                <c:pt idx="317">
                  <c:v>30.832736219438086</c:v>
                </c:pt>
                <c:pt idx="318">
                  <c:v>29.862467425977989</c:v>
                </c:pt>
                <c:pt idx="319">
                  <c:v>28.910677329201118</c:v>
                </c:pt>
                <c:pt idx="320">
                  <c:v>27.977557702921452</c:v>
                </c:pt>
                <c:pt idx="321">
                  <c:v>27.063271203190784</c:v>
                </c:pt>
                <c:pt idx="322">
                  <c:v>26.167952041232191</c:v>
                </c:pt>
                <c:pt idx="323">
                  <c:v>25.291706692820686</c:v>
                </c:pt>
                <c:pt idx="324">
                  <c:v>24.434614641176086</c:v>
                </c:pt>
                <c:pt idx="325">
                  <c:v>23.596729150432317</c:v>
                </c:pt>
                <c:pt idx="326">
                  <c:v>22.778078066759804</c:v>
                </c:pt>
                <c:pt idx="327">
                  <c:v>21.978664644233241</c:v>
                </c:pt>
                <c:pt idx="328">
                  <c:v>21.198468392570039</c:v>
                </c:pt>
                <c:pt idx="329">
                  <c:v>20.437445943894858</c:v>
                </c:pt>
                <c:pt idx="330">
                  <c:v>19.695531935737453</c:v>
                </c:pt>
                <c:pt idx="331">
                  <c:v>18.97263990751701</c:v>
                </c:pt>
                <c:pt idx="332">
                  <c:v>18.268663207829118</c:v>
                </c:pt>
                <c:pt idx="333">
                  <c:v>17.583475909916217</c:v>
                </c:pt>
                <c:pt idx="334">
                  <c:v>16.916933732774666</c:v>
                </c:pt>
                <c:pt idx="335">
                  <c:v>16.268874965430214</c:v>
                </c:pt>
                <c:pt idx="336">
                  <c:v>15.639121391994385</c:v>
                </c:pt>
                <c:pt idx="337">
                  <c:v>15.027479215205039</c:v>
                </c:pt>
                <c:pt idx="338">
                  <c:v>14.433739976243524</c:v>
                </c:pt>
                <c:pt idx="339">
                  <c:v>13.857681468719226</c:v>
                </c:pt>
                <c:pt idx="340">
                  <c:v>13.299068644807498</c:v>
                </c:pt>
                <c:pt idx="341">
                  <c:v>12.757654511632659</c:v>
                </c:pt>
                <c:pt idx="342">
                  <c:v>12.233181016087254</c:v>
                </c:pt>
                <c:pt idx="343">
                  <c:v>11.725379916388396</c:v>
                </c:pt>
                <c:pt idx="344">
                  <c:v>11.233973638774868</c:v>
                </c:pt>
                <c:pt idx="345">
                  <c:v>10.758676117859689</c:v>
                </c:pt>
                <c:pt idx="346">
                  <c:v>10.299193619258192</c:v>
                </c:pt>
                <c:pt idx="347">
                  <c:v>9.8552255432223212</c:v>
                </c:pt>
                <c:pt idx="348">
                  <c:v>9.4264652081170031</c:v>
                </c:pt>
                <c:pt idx="349">
                  <c:v>9.0126006126836664</c:v>
                </c:pt>
                <c:pt idx="350">
                  <c:v>8.6133151761400182</c:v>
                </c:pt>
                <c:pt idx="351">
                  <c:v>8.228288455271116</c:v>
                </c:pt>
                <c:pt idx="352">
                  <c:v>7.8571968377678365</c:v>
                </c:pt>
                <c:pt idx="353">
                  <c:v>7.4997142111704465</c:v>
                </c:pt>
                <c:pt idx="354">
                  <c:v>7.1555126068730752</c:v>
                </c:pt>
                <c:pt idx="355">
                  <c:v>6.8242628187396548</c:v>
                </c:pt>
                <c:pt idx="356">
                  <c:v>6.505634995975063</c:v>
                </c:pt>
                <c:pt idx="357">
                  <c:v>6.1992992099852877</c:v>
                </c:pt>
                <c:pt idx="358">
                  <c:v>5.9049259950458497</c:v>
                </c:pt>
                <c:pt idx="359">
                  <c:v>5.6221868626814855</c:v>
                </c:pt>
                <c:pt idx="360">
                  <c:v>5.3507547897393515</c:v>
                </c:pt>
                <c:pt idx="361">
                  <c:v>5.0903046802130234</c:v>
                </c:pt>
                <c:pt idx="362">
                  <c:v>4.8405138009481465</c:v>
                </c:pt>
                <c:pt idx="363">
                  <c:v>4.6010621914267915</c:v>
                </c:pt>
                <c:pt idx="364">
                  <c:v>4.3716330478928533</c:v>
                </c:pt>
                <c:pt idx="365">
                  <c:v>4.1519130821411734</c:v>
                </c:pt>
              </c:numCache>
            </c:numRef>
          </c:yVal>
          <c:smooth val="1"/>
        </c:ser>
        <c:axId val="144882688"/>
        <c:axId val="144892672"/>
      </c:scatterChart>
      <c:valAx>
        <c:axId val="144882688"/>
        <c:scaling>
          <c:orientation val="minMax"/>
          <c:max val="37437"/>
          <c:min val="37073"/>
        </c:scaling>
        <c:axPos val="b"/>
        <c:numFmt formatCode="d\ mmm" sourceLinked="0"/>
        <c:tickLblPos val="nextTo"/>
        <c:txPr>
          <a:bodyPr rot="0" vert="horz"/>
          <a:lstStyle/>
          <a:p>
            <a:pPr>
              <a:defRPr/>
            </a:pPr>
            <a:endParaRPr lang="en-US"/>
          </a:p>
        </c:txPr>
        <c:crossAx val="144892672"/>
        <c:crosses val="autoZero"/>
        <c:crossBetween val="midCat"/>
        <c:majorUnit val="60.660000000000011"/>
      </c:valAx>
      <c:valAx>
        <c:axId val="144892672"/>
        <c:scaling>
          <c:orientation val="minMax"/>
        </c:scaling>
        <c:axPos val="l"/>
        <c:majorGridlines/>
        <c:title>
          <c:tx>
            <c:rich>
              <a:bodyPr rot="-5400000" vert="horz"/>
              <a:lstStyle/>
              <a:p>
                <a:pPr>
                  <a:defRPr/>
                </a:pPr>
                <a:r>
                  <a:rPr lang="en-GB"/>
                  <a:t>Number</a:t>
                </a:r>
                <a:r>
                  <a:rPr lang="en-GB" baseline="0"/>
                  <a:t> of penguins</a:t>
                </a:r>
                <a:endParaRPr lang="en-GB"/>
              </a:p>
            </c:rich>
          </c:tx>
        </c:title>
        <c:numFmt formatCode="0" sourceLinked="1"/>
        <c:tickLblPos val="nextTo"/>
        <c:crossAx val="144882688"/>
        <c:crosses val="autoZero"/>
        <c:crossBetween val="midCat"/>
      </c:valAx>
    </c:plotArea>
    <c:legend>
      <c:legendPos val="r"/>
      <c:layout>
        <c:manualLayout>
          <c:xMode val="edge"/>
          <c:yMode val="edge"/>
          <c:x val="0.67867071435506465"/>
          <c:y val="6.8273166700220905E-2"/>
          <c:w val="0.28069744727544582"/>
          <c:h val="0.23519322156049682"/>
        </c:manualLayout>
      </c:layout>
      <c:overlay val="1"/>
      <c:spPr>
        <a:solidFill>
          <a:sysClr val="window" lastClr="FFFFFF"/>
        </a:solidFill>
        <a:ln>
          <a:solidFill>
            <a:sysClr val="windowText" lastClr="000000">
              <a:lumMod val="75000"/>
              <a:lumOff val="25000"/>
            </a:sysClr>
          </a:solidFill>
        </a:ln>
        <a:effectLst>
          <a:outerShdw blurRad="50800" dist="38100" dir="2700000" algn="tl" rotWithShape="0">
            <a:prstClr val="black">
              <a:alpha val="40000"/>
            </a:prstClr>
          </a:outerShdw>
        </a:effectLst>
      </c:spPr>
      <c:txPr>
        <a:bodyPr/>
        <a:lstStyle/>
        <a:p>
          <a:pPr>
            <a:defRPr lang="en-ZA" sz="1000" b="0" i="0" u="none" strike="noStrike" kern="1200" baseline="0">
              <a:solidFill>
                <a:sysClr val="windowText" lastClr="000000"/>
              </a:solidFill>
              <a:latin typeface="+mn-lt"/>
              <a:ea typeface="+mn-ea"/>
              <a:cs typeface="+mn-cs"/>
            </a:defRPr>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ZA"/>
  <c:chart>
    <c:title>
      <c:tx>
        <c:rich>
          <a:bodyPr/>
          <a:lstStyle/>
          <a:p>
            <a:pPr>
              <a:defRPr/>
            </a:pPr>
            <a:r>
              <a:rPr lang="en-GB"/>
              <a:t>2002/2003</a:t>
            </a:r>
          </a:p>
          <a:p>
            <a:pPr>
              <a:defRPr/>
            </a:pPr>
            <a:r>
              <a:rPr lang="en-GB"/>
              <a:t>Dassen</a:t>
            </a:r>
            <a:r>
              <a:rPr lang="en-GB" baseline="0"/>
              <a:t> a</a:t>
            </a:r>
            <a:r>
              <a:rPr lang="en-GB"/>
              <a:t>dults</a:t>
            </a:r>
          </a:p>
        </c:rich>
      </c:tx>
      <c:layout>
        <c:manualLayout>
          <c:xMode val="edge"/>
          <c:yMode val="edge"/>
          <c:x val="0.12222909009008542"/>
          <c:y val="8.7125524821200576E-2"/>
        </c:manualLayout>
      </c:layout>
      <c:overlay val="1"/>
    </c:title>
    <c:plotArea>
      <c:layout>
        <c:manualLayout>
          <c:layoutTarget val="inner"/>
          <c:xMode val="edge"/>
          <c:yMode val="edge"/>
          <c:x val="0.11221754825517199"/>
          <c:y val="5.1400554097404488E-2"/>
          <c:w val="0.82278143107139501"/>
          <c:h val="0.85189636853380746"/>
        </c:manualLayout>
      </c:layout>
      <c:scatterChart>
        <c:scatterStyle val="smoothMarker"/>
        <c:ser>
          <c:idx val="0"/>
          <c:order val="0"/>
          <c:tx>
            <c:v>Counts</c:v>
          </c:tx>
          <c:spPr>
            <a:ln>
              <a:noFill/>
            </a:ln>
          </c:spPr>
          <c:marker>
            <c:symbol val="diamond"/>
            <c:size val="6"/>
          </c:marker>
          <c:xVal>
            <c:numRef>
              <c:f>fits!$A$276:$A$291</c:f>
              <c:numCache>
                <c:formatCode>yyyy\-mm\-dd;@</c:formatCode>
                <c:ptCount val="16"/>
                <c:pt idx="0">
                  <c:v>37440</c:v>
                </c:pt>
                <c:pt idx="1">
                  <c:v>37455</c:v>
                </c:pt>
                <c:pt idx="2">
                  <c:v>37468</c:v>
                </c:pt>
                <c:pt idx="3">
                  <c:v>37516</c:v>
                </c:pt>
                <c:pt idx="4">
                  <c:v>37537</c:v>
                </c:pt>
                <c:pt idx="5">
                  <c:v>37601</c:v>
                </c:pt>
                <c:pt idx="6">
                  <c:v>37643</c:v>
                </c:pt>
                <c:pt idx="7">
                  <c:v>37664</c:v>
                </c:pt>
                <c:pt idx="8">
                  <c:v>37678</c:v>
                </c:pt>
                <c:pt idx="9">
                  <c:v>37694</c:v>
                </c:pt>
                <c:pt idx="10">
                  <c:v>37706</c:v>
                </c:pt>
                <c:pt idx="11">
                  <c:v>37719</c:v>
                </c:pt>
                <c:pt idx="12">
                  <c:v>37734</c:v>
                </c:pt>
                <c:pt idx="13">
                  <c:v>37754</c:v>
                </c:pt>
                <c:pt idx="14">
                  <c:v>37782</c:v>
                </c:pt>
                <c:pt idx="15">
                  <c:v>37797</c:v>
                </c:pt>
              </c:numCache>
            </c:numRef>
          </c:xVal>
          <c:yVal>
            <c:numRef>
              <c:f>fits!$C$276:$C$291</c:f>
              <c:numCache>
                <c:formatCode>General</c:formatCode>
                <c:ptCount val="16"/>
                <c:pt idx="0">
                  <c:v>14</c:v>
                </c:pt>
                <c:pt idx="1">
                  <c:v>23</c:v>
                </c:pt>
                <c:pt idx="2">
                  <c:v>20</c:v>
                </c:pt>
                <c:pt idx="3">
                  <c:v>633</c:v>
                </c:pt>
                <c:pt idx="4">
                  <c:v>1645</c:v>
                </c:pt>
                <c:pt idx="5">
                  <c:v>2378</c:v>
                </c:pt>
                <c:pt idx="6">
                  <c:v>971</c:v>
                </c:pt>
                <c:pt idx="7">
                  <c:v>636</c:v>
                </c:pt>
                <c:pt idx="8">
                  <c:v>468</c:v>
                </c:pt>
                <c:pt idx="9">
                  <c:v>393</c:v>
                </c:pt>
                <c:pt idx="10">
                  <c:v>364</c:v>
                </c:pt>
                <c:pt idx="11">
                  <c:v>265</c:v>
                </c:pt>
                <c:pt idx="12">
                  <c:v>121</c:v>
                </c:pt>
                <c:pt idx="13">
                  <c:v>11</c:v>
                </c:pt>
                <c:pt idx="14">
                  <c:v>7</c:v>
                </c:pt>
                <c:pt idx="15">
                  <c:v>17</c:v>
                </c:pt>
              </c:numCache>
            </c:numRef>
          </c:yVal>
          <c:smooth val="1"/>
        </c:ser>
        <c:ser>
          <c:idx val="1"/>
          <c:order val="1"/>
          <c:tx>
            <c:v>Fitted double Gaussian</c:v>
          </c:tx>
          <c:spPr>
            <a:ln w="19050"/>
          </c:spPr>
          <c:marker>
            <c:symbol val="none"/>
          </c:marker>
          <c:xVal>
            <c:numRef>
              <c:f>fits!$BC$276:$PC$276</c:f>
              <c:numCache>
                <c:formatCode>General</c:formatCode>
                <c:ptCount val="365"/>
                <c:pt idx="0">
                  <c:v>37438</c:v>
                </c:pt>
                <c:pt idx="1">
                  <c:v>37439</c:v>
                </c:pt>
                <c:pt idx="2" formatCode="0">
                  <c:v>37440</c:v>
                </c:pt>
                <c:pt idx="3">
                  <c:v>37441</c:v>
                </c:pt>
                <c:pt idx="4" formatCode="0">
                  <c:v>37442</c:v>
                </c:pt>
                <c:pt idx="5">
                  <c:v>37443</c:v>
                </c:pt>
                <c:pt idx="6" formatCode="0">
                  <c:v>37444</c:v>
                </c:pt>
                <c:pt idx="7">
                  <c:v>37445</c:v>
                </c:pt>
                <c:pt idx="8" formatCode="0">
                  <c:v>37446</c:v>
                </c:pt>
                <c:pt idx="9">
                  <c:v>37447</c:v>
                </c:pt>
                <c:pt idx="10" formatCode="0">
                  <c:v>37448</c:v>
                </c:pt>
                <c:pt idx="11">
                  <c:v>37449</c:v>
                </c:pt>
                <c:pt idx="12" formatCode="0">
                  <c:v>37450</c:v>
                </c:pt>
                <c:pt idx="13">
                  <c:v>37451</c:v>
                </c:pt>
                <c:pt idx="14" formatCode="0">
                  <c:v>37452</c:v>
                </c:pt>
                <c:pt idx="15">
                  <c:v>37453</c:v>
                </c:pt>
                <c:pt idx="16" formatCode="0">
                  <c:v>37454</c:v>
                </c:pt>
                <c:pt idx="17">
                  <c:v>37455</c:v>
                </c:pt>
                <c:pt idx="18" formatCode="0">
                  <c:v>37456</c:v>
                </c:pt>
                <c:pt idx="19">
                  <c:v>37457</c:v>
                </c:pt>
                <c:pt idx="20" formatCode="0">
                  <c:v>37458</c:v>
                </c:pt>
                <c:pt idx="21">
                  <c:v>37459</c:v>
                </c:pt>
                <c:pt idx="22" formatCode="0">
                  <c:v>37460</c:v>
                </c:pt>
                <c:pt idx="23">
                  <c:v>37461</c:v>
                </c:pt>
                <c:pt idx="24" formatCode="0">
                  <c:v>37462</c:v>
                </c:pt>
                <c:pt idx="25">
                  <c:v>37463</c:v>
                </c:pt>
                <c:pt idx="26" formatCode="0">
                  <c:v>37464</c:v>
                </c:pt>
                <c:pt idx="27">
                  <c:v>37465</c:v>
                </c:pt>
                <c:pt idx="28" formatCode="0">
                  <c:v>37466</c:v>
                </c:pt>
                <c:pt idx="29">
                  <c:v>37467</c:v>
                </c:pt>
                <c:pt idx="30" formatCode="0">
                  <c:v>37468</c:v>
                </c:pt>
                <c:pt idx="31">
                  <c:v>37469</c:v>
                </c:pt>
                <c:pt idx="32" formatCode="0">
                  <c:v>37470</c:v>
                </c:pt>
                <c:pt idx="33">
                  <c:v>37471</c:v>
                </c:pt>
                <c:pt idx="34" formatCode="0">
                  <c:v>37472</c:v>
                </c:pt>
                <c:pt idx="35">
                  <c:v>37473</c:v>
                </c:pt>
                <c:pt idx="36" formatCode="0">
                  <c:v>37474</c:v>
                </c:pt>
                <c:pt idx="37">
                  <c:v>37475</c:v>
                </c:pt>
                <c:pt idx="38" formatCode="0">
                  <c:v>37476</c:v>
                </c:pt>
                <c:pt idx="39">
                  <c:v>37477</c:v>
                </c:pt>
                <c:pt idx="40" formatCode="0">
                  <c:v>37478</c:v>
                </c:pt>
                <c:pt idx="41">
                  <c:v>37479</c:v>
                </c:pt>
                <c:pt idx="42" formatCode="0">
                  <c:v>37480</c:v>
                </c:pt>
                <c:pt idx="43">
                  <c:v>37481</c:v>
                </c:pt>
                <c:pt idx="44" formatCode="0">
                  <c:v>37482</c:v>
                </c:pt>
                <c:pt idx="45">
                  <c:v>37483</c:v>
                </c:pt>
                <c:pt idx="46" formatCode="0">
                  <c:v>37484</c:v>
                </c:pt>
                <c:pt idx="47">
                  <c:v>37485</c:v>
                </c:pt>
                <c:pt idx="48" formatCode="0">
                  <c:v>37486</c:v>
                </c:pt>
                <c:pt idx="49">
                  <c:v>37487</c:v>
                </c:pt>
                <c:pt idx="50" formatCode="0">
                  <c:v>37488</c:v>
                </c:pt>
                <c:pt idx="51">
                  <c:v>37489</c:v>
                </c:pt>
                <c:pt idx="52" formatCode="0">
                  <c:v>37490</c:v>
                </c:pt>
                <c:pt idx="53">
                  <c:v>37491</c:v>
                </c:pt>
                <c:pt idx="54" formatCode="0">
                  <c:v>37492</c:v>
                </c:pt>
                <c:pt idx="55">
                  <c:v>37493</c:v>
                </c:pt>
                <c:pt idx="56" formatCode="0">
                  <c:v>37494</c:v>
                </c:pt>
                <c:pt idx="57">
                  <c:v>37495</c:v>
                </c:pt>
                <c:pt idx="58" formatCode="0">
                  <c:v>37496</c:v>
                </c:pt>
                <c:pt idx="59">
                  <c:v>37497</c:v>
                </c:pt>
                <c:pt idx="60" formatCode="0">
                  <c:v>37498</c:v>
                </c:pt>
                <c:pt idx="61">
                  <c:v>37499</c:v>
                </c:pt>
                <c:pt idx="62" formatCode="0">
                  <c:v>37500</c:v>
                </c:pt>
                <c:pt idx="63">
                  <c:v>37501</c:v>
                </c:pt>
                <c:pt idx="64" formatCode="0">
                  <c:v>37502</c:v>
                </c:pt>
                <c:pt idx="65">
                  <c:v>37503</c:v>
                </c:pt>
                <c:pt idx="66" formatCode="0">
                  <c:v>37504</c:v>
                </c:pt>
                <c:pt idx="67">
                  <c:v>37505</c:v>
                </c:pt>
                <c:pt idx="68" formatCode="0">
                  <c:v>37506</c:v>
                </c:pt>
                <c:pt idx="69">
                  <c:v>37507</c:v>
                </c:pt>
                <c:pt idx="70" formatCode="0">
                  <c:v>37508</c:v>
                </c:pt>
                <c:pt idx="71">
                  <c:v>37509</c:v>
                </c:pt>
                <c:pt idx="72" formatCode="0">
                  <c:v>37510</c:v>
                </c:pt>
                <c:pt idx="73">
                  <c:v>37511</c:v>
                </c:pt>
                <c:pt idx="74" formatCode="0">
                  <c:v>37512</c:v>
                </c:pt>
                <c:pt idx="75">
                  <c:v>37513</c:v>
                </c:pt>
                <c:pt idx="76" formatCode="0">
                  <c:v>37514</c:v>
                </c:pt>
                <c:pt idx="77">
                  <c:v>37515</c:v>
                </c:pt>
                <c:pt idx="78" formatCode="0">
                  <c:v>37516</c:v>
                </c:pt>
                <c:pt idx="79">
                  <c:v>37517</c:v>
                </c:pt>
                <c:pt idx="80" formatCode="0">
                  <c:v>37518</c:v>
                </c:pt>
                <c:pt idx="81">
                  <c:v>37519</c:v>
                </c:pt>
                <c:pt idx="82" formatCode="0">
                  <c:v>37520</c:v>
                </c:pt>
                <c:pt idx="83">
                  <c:v>37521</c:v>
                </c:pt>
                <c:pt idx="84" formatCode="0">
                  <c:v>37522</c:v>
                </c:pt>
                <c:pt idx="85">
                  <c:v>37523</c:v>
                </c:pt>
                <c:pt idx="86" formatCode="0">
                  <c:v>37524</c:v>
                </c:pt>
                <c:pt idx="87">
                  <c:v>37525</c:v>
                </c:pt>
                <c:pt idx="88" formatCode="0">
                  <c:v>37526</c:v>
                </c:pt>
                <c:pt idx="89">
                  <c:v>37527</c:v>
                </c:pt>
                <c:pt idx="90" formatCode="0">
                  <c:v>37528</c:v>
                </c:pt>
                <c:pt idx="91">
                  <c:v>37529</c:v>
                </c:pt>
                <c:pt idx="92" formatCode="0">
                  <c:v>37530</c:v>
                </c:pt>
                <c:pt idx="93">
                  <c:v>37531</c:v>
                </c:pt>
                <c:pt idx="94" formatCode="0">
                  <c:v>37532</c:v>
                </c:pt>
                <c:pt idx="95">
                  <c:v>37533</c:v>
                </c:pt>
                <c:pt idx="96" formatCode="0">
                  <c:v>37534</c:v>
                </c:pt>
                <c:pt idx="97">
                  <c:v>37535</c:v>
                </c:pt>
                <c:pt idx="98" formatCode="0">
                  <c:v>37536</c:v>
                </c:pt>
                <c:pt idx="99">
                  <c:v>37537</c:v>
                </c:pt>
                <c:pt idx="100" formatCode="0">
                  <c:v>37538</c:v>
                </c:pt>
                <c:pt idx="101">
                  <c:v>37539</c:v>
                </c:pt>
                <c:pt idx="102" formatCode="0">
                  <c:v>37540</c:v>
                </c:pt>
                <c:pt idx="103">
                  <c:v>37541</c:v>
                </c:pt>
                <c:pt idx="104" formatCode="0">
                  <c:v>37542</c:v>
                </c:pt>
                <c:pt idx="105">
                  <c:v>37543</c:v>
                </c:pt>
                <c:pt idx="106" formatCode="0">
                  <c:v>37544</c:v>
                </c:pt>
                <c:pt idx="107">
                  <c:v>37545</c:v>
                </c:pt>
                <c:pt idx="108" formatCode="0">
                  <c:v>37546</c:v>
                </c:pt>
                <c:pt idx="109">
                  <c:v>37547</c:v>
                </c:pt>
                <c:pt idx="110" formatCode="0">
                  <c:v>37548</c:v>
                </c:pt>
                <c:pt idx="111">
                  <c:v>37549</c:v>
                </c:pt>
                <c:pt idx="112" formatCode="0">
                  <c:v>37550</c:v>
                </c:pt>
                <c:pt idx="113">
                  <c:v>37551</c:v>
                </c:pt>
                <c:pt idx="114" formatCode="0">
                  <c:v>37552</c:v>
                </c:pt>
                <c:pt idx="115">
                  <c:v>37553</c:v>
                </c:pt>
                <c:pt idx="116" formatCode="0">
                  <c:v>37554</c:v>
                </c:pt>
                <c:pt idx="117">
                  <c:v>37555</c:v>
                </c:pt>
                <c:pt idx="118" formatCode="0">
                  <c:v>37556</c:v>
                </c:pt>
                <c:pt idx="119">
                  <c:v>37557</c:v>
                </c:pt>
                <c:pt idx="120" formatCode="0">
                  <c:v>37558</c:v>
                </c:pt>
                <c:pt idx="121">
                  <c:v>37559</c:v>
                </c:pt>
                <c:pt idx="122" formatCode="0">
                  <c:v>37560</c:v>
                </c:pt>
                <c:pt idx="123">
                  <c:v>37561</c:v>
                </c:pt>
                <c:pt idx="124" formatCode="0">
                  <c:v>37562</c:v>
                </c:pt>
                <c:pt idx="125">
                  <c:v>37563</c:v>
                </c:pt>
                <c:pt idx="126" formatCode="0">
                  <c:v>37564</c:v>
                </c:pt>
                <c:pt idx="127">
                  <c:v>37565</c:v>
                </c:pt>
                <c:pt idx="128" formatCode="0">
                  <c:v>37566</c:v>
                </c:pt>
                <c:pt idx="129">
                  <c:v>37567</c:v>
                </c:pt>
                <c:pt idx="130" formatCode="0">
                  <c:v>37568</c:v>
                </c:pt>
                <c:pt idx="131">
                  <c:v>37569</c:v>
                </c:pt>
                <c:pt idx="132" formatCode="0">
                  <c:v>37570</c:v>
                </c:pt>
                <c:pt idx="133">
                  <c:v>37571</c:v>
                </c:pt>
                <c:pt idx="134" formatCode="0">
                  <c:v>37572</c:v>
                </c:pt>
                <c:pt idx="135">
                  <c:v>37573</c:v>
                </c:pt>
                <c:pt idx="136" formatCode="0">
                  <c:v>37574</c:v>
                </c:pt>
                <c:pt idx="137">
                  <c:v>37575</c:v>
                </c:pt>
                <c:pt idx="138" formatCode="0">
                  <c:v>37576</c:v>
                </c:pt>
                <c:pt idx="139">
                  <c:v>37577</c:v>
                </c:pt>
                <c:pt idx="140" formatCode="0">
                  <c:v>37578</c:v>
                </c:pt>
                <c:pt idx="141">
                  <c:v>37579</c:v>
                </c:pt>
                <c:pt idx="142" formatCode="0">
                  <c:v>37580</c:v>
                </c:pt>
                <c:pt idx="143">
                  <c:v>37581</c:v>
                </c:pt>
                <c:pt idx="144" formatCode="0">
                  <c:v>37582</c:v>
                </c:pt>
                <c:pt idx="145">
                  <c:v>37583</c:v>
                </c:pt>
                <c:pt idx="146" formatCode="0">
                  <c:v>37584</c:v>
                </c:pt>
                <c:pt idx="147">
                  <c:v>37585</c:v>
                </c:pt>
                <c:pt idx="148" formatCode="0">
                  <c:v>37586</c:v>
                </c:pt>
                <c:pt idx="149">
                  <c:v>37587</c:v>
                </c:pt>
                <c:pt idx="150" formatCode="0">
                  <c:v>37588</c:v>
                </c:pt>
                <c:pt idx="151">
                  <c:v>37589</c:v>
                </c:pt>
                <c:pt idx="152" formatCode="0">
                  <c:v>37590</c:v>
                </c:pt>
                <c:pt idx="153">
                  <c:v>37591</c:v>
                </c:pt>
                <c:pt idx="154" formatCode="0">
                  <c:v>37592</c:v>
                </c:pt>
                <c:pt idx="155">
                  <c:v>37593</c:v>
                </c:pt>
                <c:pt idx="156" formatCode="0">
                  <c:v>37594</c:v>
                </c:pt>
                <c:pt idx="157">
                  <c:v>37595</c:v>
                </c:pt>
                <c:pt idx="158" formatCode="0">
                  <c:v>37596</c:v>
                </c:pt>
                <c:pt idx="159">
                  <c:v>37597</c:v>
                </c:pt>
                <c:pt idx="160" formatCode="0">
                  <c:v>37598</c:v>
                </c:pt>
                <c:pt idx="161">
                  <c:v>37599</c:v>
                </c:pt>
                <c:pt idx="162" formatCode="0">
                  <c:v>37600</c:v>
                </c:pt>
                <c:pt idx="163">
                  <c:v>37601</c:v>
                </c:pt>
                <c:pt idx="164" formatCode="0">
                  <c:v>37602</c:v>
                </c:pt>
                <c:pt idx="165">
                  <c:v>37603</c:v>
                </c:pt>
                <c:pt idx="166" formatCode="0">
                  <c:v>37604</c:v>
                </c:pt>
                <c:pt idx="167">
                  <c:v>37605</c:v>
                </c:pt>
                <c:pt idx="168" formatCode="0">
                  <c:v>37606</c:v>
                </c:pt>
                <c:pt idx="169">
                  <c:v>37607</c:v>
                </c:pt>
                <c:pt idx="170" formatCode="0">
                  <c:v>37608</c:v>
                </c:pt>
                <c:pt idx="171">
                  <c:v>37609</c:v>
                </c:pt>
                <c:pt idx="172" formatCode="0">
                  <c:v>37610</c:v>
                </c:pt>
                <c:pt idx="173">
                  <c:v>37611</c:v>
                </c:pt>
                <c:pt idx="174" formatCode="0">
                  <c:v>37612</c:v>
                </c:pt>
                <c:pt idx="175">
                  <c:v>37613</c:v>
                </c:pt>
                <c:pt idx="176" formatCode="0">
                  <c:v>37614</c:v>
                </c:pt>
                <c:pt idx="177">
                  <c:v>37615</c:v>
                </c:pt>
                <c:pt idx="178" formatCode="0">
                  <c:v>37616</c:v>
                </c:pt>
                <c:pt idx="179">
                  <c:v>37617</c:v>
                </c:pt>
                <c:pt idx="180" formatCode="0">
                  <c:v>37618</c:v>
                </c:pt>
                <c:pt idx="181">
                  <c:v>37619</c:v>
                </c:pt>
                <c:pt idx="182" formatCode="0">
                  <c:v>37620</c:v>
                </c:pt>
                <c:pt idx="183">
                  <c:v>37621</c:v>
                </c:pt>
                <c:pt idx="184" formatCode="0">
                  <c:v>37622</c:v>
                </c:pt>
                <c:pt idx="185">
                  <c:v>37623</c:v>
                </c:pt>
                <c:pt idx="186" formatCode="0">
                  <c:v>37624</c:v>
                </c:pt>
                <c:pt idx="187">
                  <c:v>37625</c:v>
                </c:pt>
                <c:pt idx="188" formatCode="0">
                  <c:v>37626</c:v>
                </c:pt>
                <c:pt idx="189">
                  <c:v>37627</c:v>
                </c:pt>
                <c:pt idx="190" formatCode="0">
                  <c:v>37628</c:v>
                </c:pt>
                <c:pt idx="191">
                  <c:v>37629</c:v>
                </c:pt>
                <c:pt idx="192" formatCode="0">
                  <c:v>37630</c:v>
                </c:pt>
                <c:pt idx="193">
                  <c:v>37631</c:v>
                </c:pt>
                <c:pt idx="194" formatCode="0">
                  <c:v>37632</c:v>
                </c:pt>
                <c:pt idx="195">
                  <c:v>37633</c:v>
                </c:pt>
                <c:pt idx="196" formatCode="0">
                  <c:v>37634</c:v>
                </c:pt>
                <c:pt idx="197">
                  <c:v>37635</c:v>
                </c:pt>
                <c:pt idx="198" formatCode="0">
                  <c:v>37636</c:v>
                </c:pt>
                <c:pt idx="199">
                  <c:v>37637</c:v>
                </c:pt>
                <c:pt idx="200" formatCode="0">
                  <c:v>37638</c:v>
                </c:pt>
                <c:pt idx="201">
                  <c:v>37639</c:v>
                </c:pt>
                <c:pt idx="202" formatCode="0">
                  <c:v>37640</c:v>
                </c:pt>
                <c:pt idx="203">
                  <c:v>37641</c:v>
                </c:pt>
                <c:pt idx="204" formatCode="0">
                  <c:v>37642</c:v>
                </c:pt>
                <c:pt idx="205">
                  <c:v>37643</c:v>
                </c:pt>
                <c:pt idx="206" formatCode="0">
                  <c:v>37644</c:v>
                </c:pt>
                <c:pt idx="207">
                  <c:v>37645</c:v>
                </c:pt>
                <c:pt idx="208" formatCode="0">
                  <c:v>37646</c:v>
                </c:pt>
                <c:pt idx="209">
                  <c:v>37647</c:v>
                </c:pt>
                <c:pt idx="210" formatCode="0">
                  <c:v>37648</c:v>
                </c:pt>
                <c:pt idx="211">
                  <c:v>37649</c:v>
                </c:pt>
                <c:pt idx="212" formatCode="0">
                  <c:v>37650</c:v>
                </c:pt>
                <c:pt idx="213">
                  <c:v>37651</c:v>
                </c:pt>
                <c:pt idx="214" formatCode="0">
                  <c:v>37652</c:v>
                </c:pt>
                <c:pt idx="215">
                  <c:v>37653</c:v>
                </c:pt>
                <c:pt idx="216" formatCode="0">
                  <c:v>37654</c:v>
                </c:pt>
                <c:pt idx="217">
                  <c:v>37655</c:v>
                </c:pt>
                <c:pt idx="218" formatCode="0">
                  <c:v>37656</c:v>
                </c:pt>
                <c:pt idx="219">
                  <c:v>37657</c:v>
                </c:pt>
                <c:pt idx="220" formatCode="0">
                  <c:v>37658</c:v>
                </c:pt>
                <c:pt idx="221">
                  <c:v>37659</c:v>
                </c:pt>
                <c:pt idx="222" formatCode="0">
                  <c:v>37660</c:v>
                </c:pt>
                <c:pt idx="223">
                  <c:v>37661</c:v>
                </c:pt>
                <c:pt idx="224" formatCode="0">
                  <c:v>37662</c:v>
                </c:pt>
                <c:pt idx="225">
                  <c:v>37663</c:v>
                </c:pt>
                <c:pt idx="226" formatCode="0">
                  <c:v>37664</c:v>
                </c:pt>
                <c:pt idx="227">
                  <c:v>37665</c:v>
                </c:pt>
                <c:pt idx="228" formatCode="0">
                  <c:v>37666</c:v>
                </c:pt>
                <c:pt idx="229">
                  <c:v>37667</c:v>
                </c:pt>
                <c:pt idx="230" formatCode="0">
                  <c:v>37668</c:v>
                </c:pt>
                <c:pt idx="231">
                  <c:v>37669</c:v>
                </c:pt>
                <c:pt idx="232" formatCode="0">
                  <c:v>37670</c:v>
                </c:pt>
                <c:pt idx="233">
                  <c:v>37671</c:v>
                </c:pt>
                <c:pt idx="234" formatCode="0">
                  <c:v>37672</c:v>
                </c:pt>
                <c:pt idx="235">
                  <c:v>37673</c:v>
                </c:pt>
                <c:pt idx="236" formatCode="0">
                  <c:v>37674</c:v>
                </c:pt>
                <c:pt idx="237">
                  <c:v>37675</c:v>
                </c:pt>
                <c:pt idx="238" formatCode="0">
                  <c:v>37676</c:v>
                </c:pt>
                <c:pt idx="239">
                  <c:v>37677</c:v>
                </c:pt>
                <c:pt idx="240" formatCode="0">
                  <c:v>37678</c:v>
                </c:pt>
                <c:pt idx="241">
                  <c:v>37679</c:v>
                </c:pt>
                <c:pt idx="242" formatCode="0">
                  <c:v>37680</c:v>
                </c:pt>
                <c:pt idx="243">
                  <c:v>37681</c:v>
                </c:pt>
                <c:pt idx="244" formatCode="0">
                  <c:v>37682</c:v>
                </c:pt>
                <c:pt idx="245">
                  <c:v>37683</c:v>
                </c:pt>
                <c:pt idx="246" formatCode="0">
                  <c:v>37684</c:v>
                </c:pt>
                <c:pt idx="247">
                  <c:v>37685</c:v>
                </c:pt>
                <c:pt idx="248" formatCode="0">
                  <c:v>37686</c:v>
                </c:pt>
                <c:pt idx="249">
                  <c:v>37687</c:v>
                </c:pt>
                <c:pt idx="250" formatCode="0">
                  <c:v>37688</c:v>
                </c:pt>
                <c:pt idx="251">
                  <c:v>37689</c:v>
                </c:pt>
                <c:pt idx="252" formatCode="0">
                  <c:v>37690</c:v>
                </c:pt>
                <c:pt idx="253">
                  <c:v>37691</c:v>
                </c:pt>
                <c:pt idx="254" formatCode="0">
                  <c:v>37692</c:v>
                </c:pt>
                <c:pt idx="255">
                  <c:v>37693</c:v>
                </c:pt>
                <c:pt idx="256" formatCode="0">
                  <c:v>37694</c:v>
                </c:pt>
                <c:pt idx="257">
                  <c:v>37695</c:v>
                </c:pt>
                <c:pt idx="258" formatCode="0">
                  <c:v>37696</c:v>
                </c:pt>
                <c:pt idx="259">
                  <c:v>37697</c:v>
                </c:pt>
                <c:pt idx="260" formatCode="0">
                  <c:v>37698</c:v>
                </c:pt>
                <c:pt idx="261">
                  <c:v>37699</c:v>
                </c:pt>
                <c:pt idx="262" formatCode="0">
                  <c:v>37700</c:v>
                </c:pt>
                <c:pt idx="263">
                  <c:v>37701</c:v>
                </c:pt>
                <c:pt idx="264" formatCode="0">
                  <c:v>37702</c:v>
                </c:pt>
                <c:pt idx="265">
                  <c:v>37703</c:v>
                </c:pt>
                <c:pt idx="266" formatCode="0">
                  <c:v>37704</c:v>
                </c:pt>
                <c:pt idx="267">
                  <c:v>37705</c:v>
                </c:pt>
                <c:pt idx="268" formatCode="0">
                  <c:v>37706</c:v>
                </c:pt>
                <c:pt idx="269">
                  <c:v>37707</c:v>
                </c:pt>
                <c:pt idx="270" formatCode="0">
                  <c:v>37708</c:v>
                </c:pt>
                <c:pt idx="271">
                  <c:v>37709</c:v>
                </c:pt>
                <c:pt idx="272" formatCode="0">
                  <c:v>37710</c:v>
                </c:pt>
                <c:pt idx="273">
                  <c:v>37711</c:v>
                </c:pt>
                <c:pt idx="274" formatCode="0">
                  <c:v>37712</c:v>
                </c:pt>
                <c:pt idx="275">
                  <c:v>37713</c:v>
                </c:pt>
                <c:pt idx="276" formatCode="0">
                  <c:v>37714</c:v>
                </c:pt>
                <c:pt idx="277">
                  <c:v>37715</c:v>
                </c:pt>
                <c:pt idx="278" formatCode="0">
                  <c:v>37716</c:v>
                </c:pt>
                <c:pt idx="279">
                  <c:v>37717</c:v>
                </c:pt>
                <c:pt idx="280" formatCode="0">
                  <c:v>37718</c:v>
                </c:pt>
                <c:pt idx="281">
                  <c:v>37719</c:v>
                </c:pt>
                <c:pt idx="282" formatCode="0">
                  <c:v>37720</c:v>
                </c:pt>
                <c:pt idx="283">
                  <c:v>37721</c:v>
                </c:pt>
                <c:pt idx="284" formatCode="0">
                  <c:v>37722</c:v>
                </c:pt>
                <c:pt idx="285">
                  <c:v>37723</c:v>
                </c:pt>
                <c:pt idx="286" formatCode="0">
                  <c:v>37724</c:v>
                </c:pt>
                <c:pt idx="287">
                  <c:v>37725</c:v>
                </c:pt>
                <c:pt idx="288" formatCode="0">
                  <c:v>37726</c:v>
                </c:pt>
                <c:pt idx="289">
                  <c:v>37727</c:v>
                </c:pt>
                <c:pt idx="290" formatCode="0">
                  <c:v>37728</c:v>
                </c:pt>
                <c:pt idx="291">
                  <c:v>37729</c:v>
                </c:pt>
                <c:pt idx="292" formatCode="0">
                  <c:v>37730</c:v>
                </c:pt>
                <c:pt idx="293">
                  <c:v>37731</c:v>
                </c:pt>
                <c:pt idx="294" formatCode="0">
                  <c:v>37732</c:v>
                </c:pt>
                <c:pt idx="295">
                  <c:v>37733</c:v>
                </c:pt>
                <c:pt idx="296" formatCode="0">
                  <c:v>37734</c:v>
                </c:pt>
                <c:pt idx="297">
                  <c:v>37735</c:v>
                </c:pt>
                <c:pt idx="298" formatCode="0">
                  <c:v>37736</c:v>
                </c:pt>
                <c:pt idx="299">
                  <c:v>37737</c:v>
                </c:pt>
                <c:pt idx="300" formatCode="0">
                  <c:v>37738</c:v>
                </c:pt>
                <c:pt idx="301">
                  <c:v>37739</c:v>
                </c:pt>
                <c:pt idx="302" formatCode="0">
                  <c:v>37740</c:v>
                </c:pt>
                <c:pt idx="303">
                  <c:v>37741</c:v>
                </c:pt>
                <c:pt idx="304" formatCode="0">
                  <c:v>37742</c:v>
                </c:pt>
                <c:pt idx="305">
                  <c:v>37743</c:v>
                </c:pt>
                <c:pt idx="306" formatCode="0">
                  <c:v>37744</c:v>
                </c:pt>
                <c:pt idx="307">
                  <c:v>37745</c:v>
                </c:pt>
                <c:pt idx="308" formatCode="0">
                  <c:v>37746</c:v>
                </c:pt>
                <c:pt idx="309">
                  <c:v>37747</c:v>
                </c:pt>
                <c:pt idx="310" formatCode="0">
                  <c:v>37748</c:v>
                </c:pt>
                <c:pt idx="311">
                  <c:v>37749</c:v>
                </c:pt>
                <c:pt idx="312" formatCode="0">
                  <c:v>37750</c:v>
                </c:pt>
                <c:pt idx="313">
                  <c:v>37751</c:v>
                </c:pt>
                <c:pt idx="314" formatCode="0">
                  <c:v>37752</c:v>
                </c:pt>
                <c:pt idx="315">
                  <c:v>37753</c:v>
                </c:pt>
                <c:pt idx="316" formatCode="0">
                  <c:v>37754</c:v>
                </c:pt>
                <c:pt idx="317">
                  <c:v>37755</c:v>
                </c:pt>
                <c:pt idx="318" formatCode="0">
                  <c:v>37756</c:v>
                </c:pt>
                <c:pt idx="319">
                  <c:v>37757</c:v>
                </c:pt>
                <c:pt idx="320" formatCode="0">
                  <c:v>37758</c:v>
                </c:pt>
                <c:pt idx="321">
                  <c:v>37759</c:v>
                </c:pt>
                <c:pt idx="322" formatCode="0">
                  <c:v>37760</c:v>
                </c:pt>
                <c:pt idx="323">
                  <c:v>37761</c:v>
                </c:pt>
                <c:pt idx="324" formatCode="0">
                  <c:v>37762</c:v>
                </c:pt>
                <c:pt idx="325">
                  <c:v>37763</c:v>
                </c:pt>
                <c:pt idx="326" formatCode="0">
                  <c:v>37764</c:v>
                </c:pt>
                <c:pt idx="327">
                  <c:v>37765</c:v>
                </c:pt>
                <c:pt idx="328" formatCode="0">
                  <c:v>37766</c:v>
                </c:pt>
                <c:pt idx="329">
                  <c:v>37767</c:v>
                </c:pt>
                <c:pt idx="330" formatCode="0">
                  <c:v>37768</c:v>
                </c:pt>
                <c:pt idx="331">
                  <c:v>37769</c:v>
                </c:pt>
                <c:pt idx="332" formatCode="0">
                  <c:v>37770</c:v>
                </c:pt>
                <c:pt idx="333">
                  <c:v>37771</c:v>
                </c:pt>
                <c:pt idx="334" formatCode="0">
                  <c:v>37772</c:v>
                </c:pt>
                <c:pt idx="335">
                  <c:v>37773</c:v>
                </c:pt>
                <c:pt idx="336" formatCode="0">
                  <c:v>37774</c:v>
                </c:pt>
                <c:pt idx="337">
                  <c:v>37775</c:v>
                </c:pt>
                <c:pt idx="338" formatCode="0">
                  <c:v>37776</c:v>
                </c:pt>
                <c:pt idx="339">
                  <c:v>37777</c:v>
                </c:pt>
                <c:pt idx="340" formatCode="0">
                  <c:v>37778</c:v>
                </c:pt>
                <c:pt idx="341">
                  <c:v>37779</c:v>
                </c:pt>
                <c:pt idx="342" formatCode="0">
                  <c:v>37780</c:v>
                </c:pt>
                <c:pt idx="343">
                  <c:v>37781</c:v>
                </c:pt>
                <c:pt idx="344" formatCode="0">
                  <c:v>37782</c:v>
                </c:pt>
                <c:pt idx="345">
                  <c:v>37783</c:v>
                </c:pt>
                <c:pt idx="346" formatCode="0">
                  <c:v>37784</c:v>
                </c:pt>
                <c:pt idx="347">
                  <c:v>37785</c:v>
                </c:pt>
                <c:pt idx="348" formatCode="0">
                  <c:v>37786</c:v>
                </c:pt>
                <c:pt idx="349">
                  <c:v>37787</c:v>
                </c:pt>
                <c:pt idx="350" formatCode="0">
                  <c:v>37788</c:v>
                </c:pt>
                <c:pt idx="351">
                  <c:v>37789</c:v>
                </c:pt>
                <c:pt idx="352" formatCode="0">
                  <c:v>37790</c:v>
                </c:pt>
                <c:pt idx="353">
                  <c:v>37791</c:v>
                </c:pt>
                <c:pt idx="354" formatCode="0">
                  <c:v>37792</c:v>
                </c:pt>
                <c:pt idx="355">
                  <c:v>37793</c:v>
                </c:pt>
                <c:pt idx="356" formatCode="0">
                  <c:v>37794</c:v>
                </c:pt>
                <c:pt idx="357">
                  <c:v>37795</c:v>
                </c:pt>
                <c:pt idx="358" formatCode="0">
                  <c:v>37796</c:v>
                </c:pt>
                <c:pt idx="359">
                  <c:v>37797</c:v>
                </c:pt>
                <c:pt idx="360" formatCode="0">
                  <c:v>37798</c:v>
                </c:pt>
                <c:pt idx="361">
                  <c:v>37799</c:v>
                </c:pt>
                <c:pt idx="362" formatCode="0">
                  <c:v>37800</c:v>
                </c:pt>
                <c:pt idx="363">
                  <c:v>37801</c:v>
                </c:pt>
                <c:pt idx="364" formatCode="0">
                  <c:v>37802</c:v>
                </c:pt>
              </c:numCache>
            </c:numRef>
          </c:xVal>
          <c:yVal>
            <c:numRef>
              <c:f>fits!$BC$277:$PC$277</c:f>
              <c:numCache>
                <c:formatCode>0.0</c:formatCode>
                <c:ptCount val="365"/>
                <c:pt idx="0">
                  <c:v>6.8307116780512365</c:v>
                </c:pt>
                <c:pt idx="1">
                  <c:v>7.2165074363864345</c:v>
                </c:pt>
                <c:pt idx="2">
                  <c:v>7.6227805574563083</c:v>
                </c:pt>
                <c:pt idx="3">
                  <c:v>8.0506216889483966</c:v>
                </c:pt>
                <c:pt idx="4">
                  <c:v>8.501190393126226</c:v>
                </c:pt>
                <c:pt idx="5">
                  <c:v>8.9757209842611356</c:v>
                </c:pt>
                <c:pt idx="6">
                  <c:v>9.4755289303921391</c:v>
                </c:pt>
                <c:pt idx="7">
                  <c:v>10.002017867122779</c:v>
                </c:pt>
                <c:pt idx="8">
                  <c:v>10.556687273570992</c:v>
                </c:pt>
                <c:pt idx="9">
                  <c:v>11.141140862873391</c:v>
                </c:pt>
                <c:pt idx="10">
                  <c:v>11.757095741762747</c:v>
                </c:pt>
                <c:pt idx="11">
                  <c:v>12.406392395631952</c:v>
                </c:pt>
                <c:pt idx="12">
                  <c:v>13.091005557120004</c:v>
                </c:pt>
                <c:pt idx="13">
                  <c:v>13.813056017533329</c:v>
                </c:pt>
                <c:pt idx="14">
                  <c:v>14.574823441288618</c:v>
                </c:pt>
                <c:pt idx="15">
                  <c:v>15.378760243956862</c:v>
                </c:pt>
                <c:pt idx="16">
                  <c:v>16.227506594317489</c:v>
                </c:pt>
                <c:pt idx="17">
                  <c:v>17.123906600024625</c:v>
                </c:pt>
                <c:pt idx="18">
                  <c:v>18.071025734942705</c:v>
                </c:pt>
                <c:pt idx="19">
                  <c:v>19.072169563846074</c:v>
                </c:pt>
                <c:pt idx="20">
                  <c:v>20.130903816891731</c:v>
                </c:pt>
                <c:pt idx="21">
                  <c:v>21.251075861974815</c:v>
                </c:pt>
                <c:pt idx="22">
                  <c:v>22.436837617658654</c:v>
                </c:pt>
                <c:pt idx="23">
                  <c:v>23.692669942736426</c:v>
                </c:pt>
                <c:pt idx="24">
                  <c:v>25.023408530533359</c:v>
                </c:pt>
                <c:pt idx="25">
                  <c:v>26.434271326692148</c:v>
                </c:pt>
                <c:pt idx="26">
                  <c:v>27.930887478317821</c:v>
                </c:pt>
                <c:pt idx="27">
                  <c:v>29.51932780989863</c:v>
                </c:pt>
                <c:pt idx="28">
                  <c:v>31.206136807279659</c:v>
                </c:pt>
                <c:pt idx="29">
                  <c:v>32.998366075101217</c:v>
                </c:pt>
                <c:pt idx="30">
                  <c:v>34.903609215433775</c:v>
                </c:pt>
                <c:pt idx="31">
                  <c:v>36.930038055838494</c:v>
                </c:pt>
                <c:pt idx="32">
                  <c:v>39.086440133701593</c:v>
                </c:pt>
                <c:pt idx="33">
                  <c:v>41.382257320453355</c:v>
                </c:pt>
                <c:pt idx="34">
                  <c:v>43.827625444184889</c:v>
                </c:pt>
                <c:pt idx="35">
                  <c:v>46.433414742282544</c:v>
                </c:pt>
                <c:pt idx="36">
                  <c:v>49.211270947058267</c:v>
                </c:pt>
                <c:pt idx="37">
                  <c:v>52.173656777090827</c:v>
                </c:pt>
                <c:pt idx="38">
                  <c:v>55.333893575224508</c:v>
                </c:pt>
                <c:pt idx="39">
                  <c:v>58.706202801077957</c:v>
                </c:pt>
                <c:pt idx="40">
                  <c:v>62.305747051694794</c:v>
                </c:pt>
                <c:pt idx="41">
                  <c:v>66.148670248891449</c:v>
                </c:pt>
                <c:pt idx="42">
                  <c:v>70.252136596155736</c:v>
                </c:pt>
                <c:pt idx="43">
                  <c:v>74.634367872039007</c:v>
                </c:pt>
                <c:pt idx="44">
                  <c:v>79.314678591129052</c:v>
                </c:pt>
                <c:pt idx="45">
                  <c:v>84.313508528399481</c:v>
                </c:pt>
                <c:pt idx="46">
                  <c:v>89.652452068385358</c:v>
                </c:pt>
                <c:pt idx="47">
                  <c:v>95.354283807751727</c:v>
                </c:pt>
                <c:pt idx="48">
                  <c:v>101.44297980894082</c:v>
                </c:pt>
                <c:pt idx="49">
                  <c:v>107.94373387423229</c:v>
                </c:pt>
                <c:pt idx="50">
                  <c:v>114.88296818435771</c:v>
                </c:pt>
                <c:pt idx="51">
                  <c:v>122.28833762435065</c:v>
                </c:pt>
                <c:pt idx="52">
                  <c:v>130.18872710226287</c:v>
                </c:pt>
                <c:pt idx="53">
                  <c:v>138.6142411543504</c:v>
                </c:pt>
                <c:pt idx="54">
                  <c:v>147.5961851240061</c:v>
                </c:pt>
                <c:pt idx="55">
                  <c:v>157.16703720171569</c:v>
                </c:pt>
                <c:pt idx="56">
                  <c:v>167.36041062031387</c:v>
                </c:pt>
                <c:pt idx="57">
                  <c:v>178.2110053144047</c:v>
                </c:pt>
                <c:pt idx="58">
                  <c:v>189.75454837556589</c:v>
                </c:pt>
                <c:pt idx="59">
                  <c:v>202.02772266647091</c:v>
                </c:pt>
                <c:pt idx="60">
                  <c:v>215.06808299775957</c:v>
                </c:pt>
                <c:pt idx="61">
                  <c:v>228.91395932183511</c:v>
                </c:pt>
                <c:pt idx="62">
                  <c:v>243.60434645809045</c:v>
                </c:pt>
                <c:pt idx="63">
                  <c:v>259.17877993460399</c:v>
                </c:pt>
                <c:pt idx="64">
                  <c:v>275.67719761233332</c:v>
                </c:pt>
                <c:pt idx="65">
                  <c:v>293.13978684910546</c:v>
                </c:pt>
                <c:pt idx="66">
                  <c:v>311.60681706252194</c:v>
                </c:pt>
                <c:pt idx="67">
                  <c:v>331.11845766261729</c:v>
                </c:pt>
                <c:pt idx="68">
                  <c:v>351.71458144675796</c:v>
                </c:pt>
                <c:pt idx="69">
                  <c:v>373.43455368008864</c:v>
                </c:pt>
                <c:pt idx="70">
                  <c:v>396.31700722427667</c:v>
                </c:pt>
                <c:pt idx="71">
                  <c:v>420.3996042245019</c:v>
                </c:pt>
                <c:pt idx="72">
                  <c:v>445.71878501864364</c:v>
                </c:pt>
                <c:pt idx="73">
                  <c:v>472.30950509226847</c:v>
                </c:pt>
                <c:pt idx="74">
                  <c:v>500.20496106697334</c:v>
                </c:pt>
                <c:pt idx="75">
                  <c:v>529.43630687658253</c:v>
                </c:pt>
                <c:pt idx="76">
                  <c:v>560.03236145381788</c:v>
                </c:pt>
                <c:pt idx="77">
                  <c:v>592.01930941784303</c:v>
                </c:pt>
                <c:pt idx="78">
                  <c:v>625.4203964184984</c:v>
                </c:pt>
                <c:pt idx="79">
                  <c:v>660.25562095428756</c:v>
                </c:pt>
                <c:pt idx="80">
                  <c:v>696.54142463600442</c:v>
                </c:pt>
                <c:pt idx="81">
                  <c:v>734.2903830144445</c:v>
                </c:pt>
                <c:pt idx="82">
                  <c:v>773.51089922649453</c:v>
                </c:pt>
                <c:pt idx="83">
                  <c:v>814.20690283709052</c:v>
                </c:pt>
                <c:pt idx="84">
                  <c:v>856.3775563627778</c:v>
                </c:pt>
                <c:pt idx="85">
                  <c:v>900.01697205381811</c:v>
                </c:pt>
                <c:pt idx="86">
                  <c:v>945.1139415839275</c:v>
                </c:pt>
                <c:pt idx="87">
                  <c:v>991.65168134781663</c:v>
                </c:pt>
                <c:pt idx="88">
                  <c:v>1039.6075960949402</c:v>
                </c:pt>
                <c:pt idx="89">
                  <c:v>1088.9530636315712</c:v>
                </c:pt>
                <c:pt idx="90">
                  <c:v>1139.6532433011098</c:v>
                </c:pt>
                <c:pt idx="91">
                  <c:v>1191.6669109030727</c:v>
                </c:pt>
                <c:pt idx="92">
                  <c:v>1244.9463226336527</c:v>
                </c:pt>
                <c:pt idx="93">
                  <c:v>1299.4371105243179</c:v>
                </c:pt>
                <c:pt idx="94">
                  <c:v>1355.0782117192662</c:v>
                </c:pt>
                <c:pt idx="95">
                  <c:v>1411.801833767666</c:v>
                </c:pt>
                <c:pt idx="96">
                  <c:v>1469.533457912778</c:v>
                </c:pt>
                <c:pt idx="97">
                  <c:v>1528.1918821378779</c:v>
                </c:pt>
                <c:pt idx="98">
                  <c:v>1587.6893054795298</c:v>
                </c:pt>
                <c:pt idx="99">
                  <c:v>1647.9314548434277</c:v>
                </c:pt>
                <c:pt idx="100">
                  <c:v>1708.8177552588393</c:v>
                </c:pt>
                <c:pt idx="101">
                  <c:v>1770.2415441862513</c:v>
                </c:pt>
                <c:pt idx="102">
                  <c:v>1832.0903301522628</c:v>
                </c:pt>
                <c:pt idx="103">
                  <c:v>1894.2460956284717</c:v>
                </c:pt>
                <c:pt idx="104">
                  <c:v>1956.5856437003911</c:v>
                </c:pt>
                <c:pt idx="105">
                  <c:v>2018.9809876917748</c:v>
                </c:pt>
                <c:pt idx="106">
                  <c:v>2081.2997825227235</c:v>
                </c:pt>
                <c:pt idx="107">
                  <c:v>2143.4057961905955</c:v>
                </c:pt>
                <c:pt idx="108">
                  <c:v>2205.1594193748956</c:v>
                </c:pt>
                <c:pt idx="109">
                  <c:v>2266.4182107858155</c:v>
                </c:pt>
                <c:pt idx="110">
                  <c:v>2327.0374755038702</c:v>
                </c:pt>
                <c:pt idx="111">
                  <c:v>2386.8708732013874</c:v>
                </c:pt>
                <c:pt idx="112">
                  <c:v>2445.771052797541</c:v>
                </c:pt>
                <c:pt idx="113">
                  <c:v>2503.5903097832261</c:v>
                </c:pt>
                <c:pt idx="114">
                  <c:v>2560.1812621628937</c:v>
                </c:pt>
                <c:pt idx="115">
                  <c:v>2615.3975407023472</c:v>
                </c:pt>
                <c:pt idx="116">
                  <c:v>2669.0944889475213</c:v>
                </c:pt>
                <c:pt idx="117">
                  <c:v>2721.1298682924639</c:v>
                </c:pt>
                <c:pt idx="118">
                  <c:v>2771.3645632284852</c:v>
                </c:pt>
                <c:pt idx="119">
                  <c:v>2819.6632818028584</c:v>
                </c:pt>
                <c:pt idx="120">
                  <c:v>2865.8952462565517</c:v>
                </c:pt>
                <c:pt idx="121">
                  <c:v>2909.9348687978313</c:v>
                </c:pt>
                <c:pt idx="122">
                  <c:v>2951.6624075036248</c:v>
                </c:pt>
                <c:pt idx="123">
                  <c:v>2990.964597422093</c:v>
                </c:pt>
                <c:pt idx="124">
                  <c:v>3027.7352520811678</c:v>
                </c:pt>
                <c:pt idx="125">
                  <c:v>3061.8758307836611</c:v>
                </c:pt>
                <c:pt idx="126">
                  <c:v>3093.2959672933202</c:v>
                </c:pt>
                <c:pt idx="127">
                  <c:v>3121.913955782401</c:v>
                </c:pt>
                <c:pt idx="128">
                  <c:v>3147.6571902204305</c:v>
                </c:pt>
                <c:pt idx="129">
                  <c:v>3170.4625537310576</c:v>
                </c:pt>
                <c:pt idx="130">
                  <c:v>3190.2767548269417</c:v>
                </c:pt>
                <c:pt idx="131">
                  <c:v>3207.0566078476259</c:v>
                </c:pt>
                <c:pt idx="132">
                  <c:v>3220.769255367994</c:v>
                </c:pt>
                <c:pt idx="133">
                  <c:v>3231.3923308106405</c:v>
                </c:pt>
                <c:pt idx="134">
                  <c:v>3238.914059979476</c:v>
                </c:pt>
                <c:pt idx="135">
                  <c:v>3243.3333007300107</c:v>
                </c:pt>
                <c:pt idx="136">
                  <c:v>3244.6595204966284</c:v>
                </c:pt>
                <c:pt idx="137">
                  <c:v>3242.9127119065306</c:v>
                </c:pt>
                <c:pt idx="138">
                  <c:v>3238.1232472153351</c:v>
                </c:pt>
                <c:pt idx="139">
                  <c:v>3230.3316727983542</c:v>
                </c:pt>
                <c:pt idx="140">
                  <c:v>3219.5884454158499</c:v>
                </c:pt>
                <c:pt idx="141">
                  <c:v>3205.953612438841</c:v>
                </c:pt>
                <c:pt idx="142">
                  <c:v>3189.4964386649449</c:v>
                </c:pt>
                <c:pt idx="143">
                  <c:v>3170.2949827723346</c:v>
                </c:pt>
                <c:pt idx="144">
                  <c:v>3148.4356268433967</c:v>
                </c:pt>
                <c:pt idx="145">
                  <c:v>3124.0125627410052</c:v>
                </c:pt>
                <c:pt idx="146">
                  <c:v>3097.1272394311086</c:v>
                </c:pt>
                <c:pt idx="147">
                  <c:v>3067.8877756147731</c:v>
                </c:pt>
                <c:pt idx="148">
                  <c:v>3036.4083422593762</c:v>
                </c:pt>
                <c:pt idx="149">
                  <c:v>3002.808519798311</c:v>
                </c:pt>
                <c:pt idx="150">
                  <c:v>2967.2126349021846</c:v>
                </c:pt>
                <c:pt idx="151">
                  <c:v>2929.7490818099909</c:v>
                </c:pt>
                <c:pt idx="152">
                  <c:v>2890.5496332469856</c:v>
                </c:pt>
                <c:pt idx="153">
                  <c:v>2849.7487459463537</c:v>
                </c:pt>
                <c:pt idx="154">
                  <c:v>2807.4828657365993</c:v>
                </c:pt>
                <c:pt idx="155">
                  <c:v>2763.889737055666</c:v>
                </c:pt>
                <c:pt idx="156">
                  <c:v>2719.1077216098593</c:v>
                </c:pt>
                <c:pt idx="157">
                  <c:v>2673.2751307118242</c:v>
                </c:pt>
                <c:pt idx="158">
                  <c:v>2626.5295756104492</c:v>
                </c:pt>
                <c:pt idx="159">
                  <c:v>2579.0073398700533</c:v>
                </c:pt>
                <c:pt idx="160">
                  <c:v>2530.8427775695172</c:v>
                </c:pt>
                <c:pt idx="161">
                  <c:v>2482.1677407786847</c:v>
                </c:pt>
                <c:pt idx="162">
                  <c:v>2433.1110394323732</c:v>
                </c:pt>
                <c:pt idx="163">
                  <c:v>2383.7979363670311</c:v>
                </c:pt>
                <c:pt idx="164">
                  <c:v>2334.3496799148857</c:v>
                </c:pt>
                <c:pt idx="165">
                  <c:v>2284.8830760694254</c:v>
                </c:pt>
                <c:pt idx="166">
                  <c:v>2235.5101018498012</c:v>
                </c:pt>
                <c:pt idx="167">
                  <c:v>2186.337561102876</c:v>
                </c:pt>
                <c:pt idx="168">
                  <c:v>2137.4667835949963</c:v>
                </c:pt>
                <c:pt idx="169">
                  <c:v>2088.9933678655821</c:v>
                </c:pt>
                <c:pt idx="170">
                  <c:v>2041.006967943594</c:v>
                </c:pt>
                <c:pt idx="171">
                  <c:v>1993.5911236710049</c:v>
                </c:pt>
                <c:pt idx="172">
                  <c:v>1946.8231340359166</c:v>
                </c:pt>
                <c:pt idx="173">
                  <c:v>1900.7739725968136</c:v>
                </c:pt>
                <c:pt idx="174">
                  <c:v>1855.5082437791009</c:v>
                </c:pt>
                <c:pt idx="175">
                  <c:v>1811.0841785494224</c:v>
                </c:pt>
                <c:pt idx="176">
                  <c:v>1767.5536677228731</c:v>
                </c:pt>
                <c:pt idx="177">
                  <c:v>1724.9623309351578</c:v>
                </c:pt>
                <c:pt idx="178">
                  <c:v>1683.349619117266</c:v>
                </c:pt>
                <c:pt idx="179">
                  <c:v>1642.7489481439375</c:v>
                </c:pt>
                <c:pt idx="180">
                  <c:v>1603.1878611909433</c:v>
                </c:pt>
                <c:pt idx="181">
                  <c:v>1564.688217228585</c:v>
                </c:pt>
                <c:pt idx="182">
                  <c:v>1527.266403000373</c:v>
                </c:pt>
                <c:pt idx="183">
                  <c:v>1490.9335657853924</c:v>
                </c:pt>
                <c:pt idx="184">
                  <c:v>1455.6958642198883</c:v>
                </c:pt>
                <c:pt idx="185">
                  <c:v>1421.5547344564277</c:v>
                </c:pt>
                <c:pt idx="186">
                  <c:v>1388.50716896637</c:v>
                </c:pt>
                <c:pt idx="187">
                  <c:v>1356.5460053421157</c:v>
                </c:pt>
                <c:pt idx="188">
                  <c:v>1325.6602225268778</c:v>
                </c:pt>
                <c:pt idx="189">
                  <c:v>1295.835241990686</c:v>
                </c:pt>
                <c:pt idx="190">
                  <c:v>1267.0532314789348</c:v>
                </c:pt>
                <c:pt idx="191">
                  <c:v>1239.2934090831875</c:v>
                </c:pt>
                <c:pt idx="192">
                  <c:v>1212.5323455191328</c:v>
                </c:pt>
                <c:pt idx="193">
                  <c:v>1186.7442626434756</c:v>
                </c:pt>
                <c:pt idx="194">
                  <c:v>1161.9013263961774</c:v>
                </c:pt>
                <c:pt idx="195">
                  <c:v>1137.9739325161026</c:v>
                </c:pt>
                <c:pt idx="196">
                  <c:v>1114.9309835435361</c:v>
                </c:pt>
                <c:pt idx="197">
                  <c:v>1092.7401557912387</c:v>
                </c:pt>
                <c:pt idx="198">
                  <c:v>1071.368155134375</c:v>
                </c:pt>
                <c:pt idx="199">
                  <c:v>1050.7809606368348</c:v>
                </c:pt>
                <c:pt idx="200">
                  <c:v>1030.9440551960511</c:v>
                </c:pt>
                <c:pt idx="201">
                  <c:v>1011.8226425487043</c:v>
                </c:pt>
                <c:pt idx="202">
                  <c:v>993.38185013429836</c:v>
                </c:pt>
                <c:pt idx="203">
                  <c:v>975.5869174613606</c:v>
                </c:pt>
                <c:pt idx="204">
                  <c:v>958.40336976127253</c:v>
                </c:pt>
                <c:pt idx="205">
                  <c:v>941.79717684616855</c:v>
                </c:pt>
                <c:pt idx="206">
                  <c:v>925.73489720967109</c:v>
                </c:pt>
                <c:pt idx="207">
                  <c:v>910.18380752168389</c:v>
                </c:pt>
                <c:pt idx="208">
                  <c:v>895.11201777090639</c:v>
                </c:pt>
                <c:pt idx="209">
                  <c:v>880.48857240068855</c:v>
                </c:pt>
                <c:pt idx="210">
                  <c:v>866.28353786533955</c:v>
                </c:pt>
                <c:pt idx="211">
                  <c:v>852.46807710531596</c:v>
                </c:pt>
                <c:pt idx="212">
                  <c:v>839.01451150032801</c:v>
                </c:pt>
                <c:pt idx="213">
                  <c:v>825.89637091040572</c:v>
                </c:pt>
                <c:pt idx="214">
                  <c:v>813.08843245601975</c:v>
                </c:pt>
                <c:pt idx="215">
                  <c:v>800.5667487202054</c:v>
                </c:pt>
                <c:pt idx="216">
                  <c:v>788.30866607879159</c:v>
                </c:pt>
                <c:pt idx="217">
                  <c:v>776.29283387952353</c:v>
                </c:pt>
                <c:pt idx="218">
                  <c:v>764.49920519819807</c:v>
                </c:pt>
                <c:pt idx="219">
                  <c:v>752.90902989993344</c:v>
                </c:pt>
                <c:pt idx="220">
                  <c:v>741.50484072746303</c:v>
                </c:pt>
                <c:pt idx="221">
                  <c:v>730.27043312624369</c:v>
                </c:pt>
                <c:pt idx="222">
                  <c:v>719.19083949914852</c:v>
                </c:pt>
                <c:pt idx="223">
                  <c:v>708.25229856177623</c:v>
                </c:pt>
                <c:pt idx="224">
                  <c:v>697.44222044405092</c:v>
                </c:pt>
                <c:pt idx="225">
                  <c:v>686.74914815526222</c:v>
                </c:pt>
                <c:pt idx="226">
                  <c:v>676.16271599831725</c:v>
                </c:pt>
                <c:pt idx="227">
                  <c:v>665.67360548592649</c:v>
                </c:pt>
                <c:pt idx="228">
                  <c:v>655.27349927649925</c:v>
                </c:pt>
                <c:pt idx="229">
                  <c:v>644.95503361185251</c:v>
                </c:pt>
                <c:pt idx="230">
                  <c:v>634.711749702558</c:v>
                </c:pt>
                <c:pt idx="231">
                  <c:v>624.53804447005359</c:v>
                </c:pt>
                <c:pt idx="232">
                  <c:v>614.42912101867057</c:v>
                </c:pt>
                <c:pt idx="233">
                  <c:v>604.38093917481569</c:v>
                </c:pt>
                <c:pt idx="234">
                  <c:v>594.39016639580154</c:v>
                </c:pt>
                <c:pt idx="235">
                  <c:v>584.45412931705346</c:v>
                </c:pt>
                <c:pt idx="236">
                  <c:v>574.57076617394932</c:v>
                </c:pt>
                <c:pt idx="237">
                  <c:v>564.73858030366853</c:v>
                </c:pt>
                <c:pt idx="238">
                  <c:v>554.95659490299749</c:v>
                </c:pt>
                <c:pt idx="239">
                  <c:v>545.22430919054784</c:v>
                </c:pt>
                <c:pt idx="240">
                  <c:v>535.54165609588506</c:v>
                </c:pt>
                <c:pt idx="241">
                  <c:v>525.90896157433815</c:v>
                </c:pt>
                <c:pt idx="242">
                  <c:v>516.32690562390746</c:v>
                </c:pt>
                <c:pt idx="243">
                  <c:v>506.7964850607417</c:v>
                </c:pt>
                <c:pt idx="244">
                  <c:v>497.31897809103424</c:v>
                </c:pt>
                <c:pt idx="245">
                  <c:v>487.89591070085396</c:v>
                </c:pt>
                <c:pt idx="246">
                  <c:v>478.52902487042371</c:v>
                </c:pt>
                <c:pt idx="247">
                  <c:v>469.2202486063577</c:v>
                </c:pt>
                <c:pt idx="248">
                  <c:v>459.97166777378698</c:v>
                </c:pt>
                <c:pt idx="249">
                  <c:v>450.78549970032543</c:v>
                </c:pt>
                <c:pt idx="250">
                  <c:v>441.66406851524772</c:v>
                </c:pt>
                <c:pt idx="251">
                  <c:v>432.60978218002896</c:v>
                </c:pt>
                <c:pt idx="252">
                  <c:v>423.62511116038064</c:v>
                </c:pt>
                <c:pt idx="253">
                  <c:v>414.71256868509465</c:v>
                </c:pt>
                <c:pt idx="254">
                  <c:v>405.87469253310877</c:v>
                </c:pt>
                <c:pt idx="255">
                  <c:v>397.11402828742371</c:v>
                </c:pt>
                <c:pt idx="256">
                  <c:v>388.43311399240173</c:v>
                </c:pt>
                <c:pt idx="257">
                  <c:v>379.83446614970421</c:v>
                </c:pt>
                <c:pt idx="258">
                  <c:v>371.32056698750625</c:v>
                </c:pt>
                <c:pt idx="259">
                  <c:v>362.89385293767879</c:v>
                </c:pt>
                <c:pt idx="260">
                  <c:v>354.55670425594354</c:v>
                </c:pt>
                <c:pt idx="261">
                  <c:v>346.31143572105759</c:v>
                </c:pt>
                <c:pt idx="262">
                  <c:v>338.16028835030488</c:v>
                </c:pt>
                <c:pt idx="263">
                  <c:v>330.10542207010872</c:v>
                </c:pt>
                <c:pt idx="264">
                  <c:v>322.14890928245035</c:v>
                </c:pt>
                <c:pt idx="265">
                  <c:v>314.29272926976</c:v>
                </c:pt>
                <c:pt idx="266">
                  <c:v>306.53876338310266</c:v>
                </c:pt>
                <c:pt idx="267">
                  <c:v>298.88879096075561</c:v>
                </c:pt>
                <c:pt idx="268">
                  <c:v>291.34448592659379</c:v>
                </c:pt>
                <c:pt idx="269">
                  <c:v>283.90741402006734</c:v>
                </c:pt>
                <c:pt idx="270">
                  <c:v>276.57903061195287</c:v>
                </c:pt>
                <c:pt idx="271">
                  <c:v>269.36067906237969</c:v>
                </c:pt>
                <c:pt idx="272">
                  <c:v>262.25358958001897</c:v>
                </c:pt>
                <c:pt idx="273">
                  <c:v>255.25887854355429</c:v>
                </c:pt>
                <c:pt idx="274">
                  <c:v>248.3775482488</c:v>
                </c:pt>
                <c:pt idx="275">
                  <c:v>241.61048704695691</c:v>
                </c:pt>
                <c:pt idx="276">
                  <c:v>234.9584698415739</c:v>
                </c:pt>
                <c:pt idx="277">
                  <c:v>228.42215891373047</c:v>
                </c:pt>
                <c:pt idx="278">
                  <c:v>222.00210504687331</c:v>
                </c:pt>
                <c:pt idx="279">
                  <c:v>215.69874892448976</c:v>
                </c:pt>
                <c:pt idx="280">
                  <c:v>209.51242277551307</c:v>
                </c:pt>
                <c:pt idx="281">
                  <c:v>203.44335224396372</c:v>
                </c:pt>
                <c:pt idx="282">
                  <c:v>197.49165846080598</c:v>
                </c:pt>
                <c:pt idx="283">
                  <c:v>191.6573602974434</c:v>
                </c:pt>
                <c:pt idx="284">
                  <c:v>185.94037678159361</c:v>
                </c:pt>
                <c:pt idx="285">
                  <c:v>180.34052965752502</c:v>
                </c:pt>
                <c:pt idx="286">
                  <c:v>174.85754607380534</c:v>
                </c:pt>
                <c:pt idx="287">
                  <c:v>169.49106138280521</c:v>
                </c:pt>
                <c:pt idx="288">
                  <c:v>164.24062203720828</c:v>
                </c:pt>
                <c:pt idx="289">
                  <c:v>159.10568856973518</c:v>
                </c:pt>
                <c:pt idx="290">
                  <c:v>154.08563864317381</c:v>
                </c:pt>
                <c:pt idx="291">
                  <c:v>149.17977015864355</c:v>
                </c:pt>
                <c:pt idx="292">
                  <c:v>144.38730441078602</c:v>
                </c:pt>
                <c:pt idx="293">
                  <c:v>139.70738927930054</c:v>
                </c:pt>
                <c:pt idx="294">
                  <c:v>135.13910244694745</c:v>
                </c:pt>
                <c:pt idx="295">
                  <c:v>130.68145463472348</c:v>
                </c:pt>
                <c:pt idx="296">
                  <c:v>126.33339284557825</c:v>
                </c:pt>
                <c:pt idx="297">
                  <c:v>122.09380360855654</c:v>
                </c:pt>
                <c:pt idx="298">
                  <c:v>117.9615162157947</c:v>
                </c:pt>
                <c:pt idx="299">
                  <c:v>113.93530594530637</c:v>
                </c:pt>
                <c:pt idx="300">
                  <c:v>110.01389726295798</c:v>
                </c:pt>
                <c:pt idx="301">
                  <c:v>106.19596699749084</c:v>
                </c:pt>
                <c:pt idx="302">
                  <c:v>102.48014748286209</c:v>
                </c:pt>
                <c:pt idx="303">
                  <c:v>98.865029662593443</c:v>
                </c:pt>
                <c:pt idx="304">
                  <c:v>95.349166151200521</c:v>
                </c:pt>
                <c:pt idx="305">
                  <c:v>91.931074248138756</c:v>
                </c:pt>
                <c:pt idx="306">
                  <c:v>88.609238900061726</c:v>
                </c:pt>
                <c:pt idx="307">
                  <c:v>85.382115607529585</c:v>
                </c:pt>
                <c:pt idx="308">
                  <c:v>82.248133272613387</c:v>
                </c:pt>
                <c:pt idx="309">
                  <c:v>79.205696984176384</c:v>
                </c:pt>
                <c:pt idx="310">
                  <c:v>76.253190737894158</c:v>
                </c:pt>
                <c:pt idx="311">
                  <c:v>73.38898008837441</c:v>
                </c:pt>
                <c:pt idx="312">
                  <c:v>70.611414731004402</c:v>
                </c:pt>
                <c:pt idx="313">
                  <c:v>67.918831011435699</c:v>
                </c:pt>
                <c:pt idx="314">
                  <c:v>65.30955436085965</c:v>
                </c:pt>
                <c:pt idx="315">
                  <c:v>62.781901655476794</c:v>
                </c:pt>
                <c:pt idx="316">
                  <c:v>60.334183498810994</c:v>
                </c:pt>
                <c:pt idx="317">
                  <c:v>57.964706425731855</c:v>
                </c:pt>
                <c:pt idx="318">
                  <c:v>55.67177502728282</c:v>
                </c:pt>
                <c:pt idx="319">
                  <c:v>53.453693995614344</c:v>
                </c:pt>
                <c:pt idx="320">
                  <c:v>51.308770088529563</c:v>
                </c:pt>
                <c:pt idx="321">
                  <c:v>49.235314013335561</c:v>
                </c:pt>
                <c:pt idx="322">
                  <c:v>47.231642229890696</c:v>
                </c:pt>
                <c:pt idx="323">
                  <c:v>45.29607867290111</c:v>
                </c:pt>
                <c:pt idx="324">
                  <c:v>43.426956393696855</c:v>
                </c:pt>
                <c:pt idx="325">
                  <c:v>41.622619121878017</c:v>
                </c:pt>
                <c:pt idx="326">
                  <c:v>39.881422747363438</c:v>
                </c:pt>
                <c:pt idx="327">
                  <c:v>38.201736723534893</c:v>
                </c:pt>
                <c:pt idx="328">
                  <c:v>36.581945392282194</c:v>
                </c:pt>
                <c:pt idx="329">
                  <c:v>35.020449231909211</c:v>
                </c:pt>
                <c:pt idx="330">
                  <c:v>33.515666028951813</c:v>
                </c:pt>
                <c:pt idx="331">
                  <c:v>32.066031975094354</c:v>
                </c:pt>
                <c:pt idx="332">
                  <c:v>30.670002690458531</c:v>
                </c:pt>
                <c:pt idx="333">
                  <c:v>29.326054174643495</c:v>
                </c:pt>
                <c:pt idx="334">
                  <c:v>28.03268368698026</c:v>
                </c:pt>
                <c:pt idx="335">
                  <c:v>26.788410557547333</c:v>
                </c:pt>
                <c:pt idx="336">
                  <c:v>25.591776930564947</c:v>
                </c:pt>
                <c:pt idx="337">
                  <c:v>24.441348441855592</c:v>
                </c:pt>
                <c:pt idx="338">
                  <c:v>23.335714832115578</c:v>
                </c:pt>
                <c:pt idx="339">
                  <c:v>22.273490497797493</c:v>
                </c:pt>
                <c:pt idx="340">
                  <c:v>21.253314981445829</c:v>
                </c:pt>
                <c:pt idx="341">
                  <c:v>20.273853403374435</c:v>
                </c:pt>
                <c:pt idx="342">
                  <c:v>19.333796836600474</c:v>
                </c:pt>
                <c:pt idx="343">
                  <c:v>18.431862626984095</c:v>
                </c:pt>
                <c:pt idx="344">
                  <c:v>17.566794660539472</c:v>
                </c:pt>
                <c:pt idx="345">
                  <c:v>16.737363579903526</c:v>
                </c:pt>
                <c:pt idx="346">
                  <c:v>15.9423669519553</c:v>
                </c:pt>
                <c:pt idx="347">
                  <c:v>15.180629388588477</c:v>
                </c:pt>
                <c:pt idx="348">
                  <c:v>14.451002622637954</c:v>
                </c:pt>
                <c:pt idx="349">
                  <c:v>13.752365540958003</c:v>
                </c:pt>
                <c:pt idx="350">
                  <c:v>13.083624176641926</c:v>
                </c:pt>
                <c:pt idx="351">
                  <c:v>12.443711662359533</c:v>
                </c:pt>
                <c:pt idx="352">
                  <c:v>11.831588146773287</c:v>
                </c:pt>
                <c:pt idx="353">
                  <c:v>11.246240675972398</c:v>
                </c:pt>
                <c:pt idx="354">
                  <c:v>10.686683041842146</c:v>
                </c:pt>
                <c:pt idx="355">
                  <c:v>10.151955599256604</c:v>
                </c:pt>
                <c:pt idx="356">
                  <c:v>9.6411250539546689</c:v>
                </c:pt>
                <c:pt idx="357">
                  <c:v>9.1532842229251568</c:v>
                </c:pt>
                <c:pt idx="358">
                  <c:v>8.6875517690917903</c:v>
                </c:pt>
                <c:pt idx="359">
                  <c:v>8.2430719120512528</c:v>
                </c:pt>
                <c:pt idx="360">
                  <c:v>7.8190141165764642</c:v>
                </c:pt>
                <c:pt idx="361">
                  <c:v>7.4145727605567897</c:v>
                </c:pt>
                <c:pt idx="362">
                  <c:v>7.0289667840019483</c:v>
                </c:pt>
                <c:pt idx="363">
                  <c:v>6.6614393206917555</c:v>
                </c:pt>
                <c:pt idx="364">
                  <c:v>6.3112573140074026</c:v>
                </c:pt>
              </c:numCache>
            </c:numRef>
          </c:yVal>
          <c:smooth val="1"/>
        </c:ser>
        <c:axId val="146773504"/>
        <c:axId val="146775040"/>
      </c:scatterChart>
      <c:valAx>
        <c:axId val="146773504"/>
        <c:scaling>
          <c:orientation val="minMax"/>
          <c:max val="37802"/>
          <c:min val="37438"/>
        </c:scaling>
        <c:axPos val="b"/>
        <c:numFmt formatCode="d\ mmm" sourceLinked="0"/>
        <c:tickLblPos val="nextTo"/>
        <c:txPr>
          <a:bodyPr rot="0" vert="horz"/>
          <a:lstStyle/>
          <a:p>
            <a:pPr>
              <a:defRPr/>
            </a:pPr>
            <a:endParaRPr lang="en-US"/>
          </a:p>
        </c:txPr>
        <c:crossAx val="146775040"/>
        <c:crosses val="autoZero"/>
        <c:crossBetween val="midCat"/>
        <c:majorUnit val="60.666666666666345"/>
      </c:valAx>
      <c:valAx>
        <c:axId val="146775040"/>
        <c:scaling>
          <c:orientation val="minMax"/>
        </c:scaling>
        <c:axPos val="l"/>
        <c:majorGridlines/>
        <c:title>
          <c:tx>
            <c:rich>
              <a:bodyPr rot="-5400000" vert="horz"/>
              <a:lstStyle/>
              <a:p>
                <a:pPr>
                  <a:defRPr/>
                </a:pPr>
                <a:r>
                  <a:rPr lang="en-GB"/>
                  <a:t>Number of penguins</a:t>
                </a:r>
              </a:p>
            </c:rich>
          </c:tx>
        </c:title>
        <c:numFmt formatCode="General" sourceLinked="1"/>
        <c:tickLblPos val="nextTo"/>
        <c:crossAx val="146773504"/>
        <c:crosses val="autoZero"/>
        <c:crossBetween val="midCat"/>
      </c:valAx>
    </c:plotArea>
    <c:legend>
      <c:legendPos val="r"/>
      <c:layout>
        <c:manualLayout>
          <c:xMode val="edge"/>
          <c:yMode val="edge"/>
          <c:x val="0.63346607915866127"/>
          <c:y val="0.11488555753689468"/>
          <c:w val="0.30394507229981987"/>
          <c:h val="0.22540466265246342"/>
        </c:manualLayout>
      </c:layout>
      <c:overlay val="1"/>
      <c:spPr>
        <a:solidFill>
          <a:sysClr val="window" lastClr="FFFFFF"/>
        </a:solidFill>
        <a:ln>
          <a:solidFill>
            <a:sysClr val="windowText" lastClr="000000">
              <a:lumMod val="75000"/>
              <a:lumOff val="25000"/>
            </a:sysClr>
          </a:solidFill>
        </a:ln>
        <a:effectLst>
          <a:outerShdw blurRad="50800" dist="38100" dir="2700000" algn="tl" rotWithShape="0">
            <a:prstClr val="black">
              <a:alpha val="40000"/>
            </a:prstClr>
          </a:outerShdw>
        </a:effectLst>
      </c:spPr>
      <c:txPr>
        <a:bodyPr/>
        <a:lstStyle/>
        <a:p>
          <a:pPr>
            <a:defRPr lang="en-ZA" sz="1000" b="0" i="0" u="none" strike="noStrike" kern="1200" baseline="0">
              <a:solidFill>
                <a:sysClr val="windowText" lastClr="000000"/>
              </a:solidFill>
              <a:latin typeface="+mn-lt"/>
              <a:ea typeface="+mn-ea"/>
              <a:cs typeface="+mn-cs"/>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933A95F-B136-4C2F-A499-F27F0B21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13</Pages>
  <Words>3709</Words>
  <Characters>23169</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A new method for obtaining penguin moult count estimates</vt:lpstr>
    </vt:vector>
  </TitlesOfParts>
  <Company>University of Cape Town</Company>
  <LinksUpToDate>false</LinksUpToDate>
  <CharactersWithSpaces>26825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method for obtaining penguin moult count estimates</dc:title>
  <dc:subject/>
  <dc:creator>William Robinson</dc:creator>
  <cp:keywords/>
  <dc:description/>
  <cp:lastModifiedBy>New Win User</cp:lastModifiedBy>
  <cp:revision>23</cp:revision>
  <cp:lastPrinted>2010-07-08T14:43:00Z</cp:lastPrinted>
  <dcterms:created xsi:type="dcterms:W3CDTF">2010-07-05T12:34:00Z</dcterms:created>
  <dcterms:modified xsi:type="dcterms:W3CDTF">2010-12-03T09:28:00Z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